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35107" w14:textId="77777777" w:rsidR="00D041C4" w:rsidRPr="004C663F" w:rsidRDefault="00D041C4" w:rsidP="006F1218">
      <w:pPr>
        <w:rPr>
          <w:rFonts w:ascii="Arial" w:hAnsi="Arial" w:cs="Arial"/>
        </w:rPr>
      </w:pPr>
    </w:p>
    <w:p w14:paraId="0A182BE6" w14:textId="77777777" w:rsidR="00082331" w:rsidRPr="004C663F" w:rsidRDefault="004E4F0E" w:rsidP="00082331">
      <w:pPr>
        <w:rPr>
          <w:rFonts w:ascii="Arial" w:hAnsi="Arial" w:cs="Arial"/>
          <w:color w:val="000000" w:themeColor="text1"/>
          <w:sz w:val="52"/>
          <w:szCs w:val="52"/>
        </w:rPr>
      </w:pPr>
      <w:r>
        <w:rPr>
          <w:rFonts w:ascii="Arial" w:hAnsi="Arial" w:cs="Arial"/>
          <w:color w:val="000000" w:themeColor="text1"/>
          <w:sz w:val="52"/>
          <w:szCs w:val="52"/>
        </w:rPr>
        <w:t xml:space="preserve">Alfa Laval’s Anders Lindmark moves from ballast water treatment to exhaust gas cleaning </w:t>
      </w:r>
      <w:r w:rsidR="009968EB" w:rsidRPr="004C663F">
        <w:rPr>
          <w:rFonts w:ascii="Helvetica Neue Light" w:hAnsi="Helvetica Neue Light"/>
          <w:color w:val="000000" w:themeColor="text1"/>
          <w:sz w:val="44"/>
        </w:rPr>
        <w:br/>
      </w:r>
    </w:p>
    <w:p w14:paraId="5C58CC6D" w14:textId="77777777" w:rsidR="001202C6" w:rsidRDefault="00B41ABB"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Anders Lindmark, formerly Head of Alfa Laval </w:t>
      </w:r>
      <w:proofErr w:type="spellStart"/>
      <w:r>
        <w:rPr>
          <w:rFonts w:ascii="Arial" w:hAnsi="Arial" w:cs="Arial"/>
          <w:b/>
          <w:sz w:val="22"/>
        </w:rPr>
        <w:t>PureBallast</w:t>
      </w:r>
      <w:proofErr w:type="spellEnd"/>
      <w:r>
        <w:rPr>
          <w:rFonts w:ascii="Arial" w:hAnsi="Arial" w:cs="Arial"/>
          <w:b/>
          <w:sz w:val="22"/>
        </w:rPr>
        <w:t xml:space="preserve">, has transitioned from ballast water treatment into another compliance application. As Business Unit President, Gas Systems, he now oversees the Alfa Laval </w:t>
      </w:r>
      <w:proofErr w:type="spellStart"/>
      <w:r>
        <w:rPr>
          <w:rFonts w:ascii="Arial" w:hAnsi="Arial" w:cs="Arial"/>
          <w:b/>
          <w:sz w:val="22"/>
        </w:rPr>
        <w:t>PureSOx</w:t>
      </w:r>
      <w:proofErr w:type="spellEnd"/>
      <w:r>
        <w:rPr>
          <w:rFonts w:ascii="Arial" w:hAnsi="Arial" w:cs="Arial"/>
          <w:b/>
          <w:sz w:val="22"/>
        </w:rPr>
        <w:t xml:space="preserve"> offering in exhaust gas cleaning. </w:t>
      </w:r>
    </w:p>
    <w:p w14:paraId="55A76270" w14:textId="77777777" w:rsidR="00B41ABB" w:rsidRDefault="00B41ABB" w:rsidP="009968EB">
      <w:pPr>
        <w:widowControl w:val="0"/>
        <w:autoSpaceDE w:val="0"/>
        <w:autoSpaceDN w:val="0"/>
        <w:adjustRightInd w:val="0"/>
        <w:spacing w:line="360" w:lineRule="auto"/>
        <w:rPr>
          <w:rFonts w:ascii="Arial" w:hAnsi="Arial" w:cs="Arial"/>
          <w:b/>
          <w:sz w:val="22"/>
        </w:rPr>
      </w:pPr>
    </w:p>
    <w:p w14:paraId="117851A9" w14:textId="1E4057A2" w:rsidR="00CA530A" w:rsidRDefault="00CA530A" w:rsidP="009968EB">
      <w:pPr>
        <w:widowControl w:val="0"/>
        <w:autoSpaceDE w:val="0"/>
        <w:autoSpaceDN w:val="0"/>
        <w:adjustRightInd w:val="0"/>
        <w:spacing w:line="360" w:lineRule="auto"/>
        <w:rPr>
          <w:rFonts w:ascii="Arial" w:hAnsi="Arial" w:cs="Arial"/>
          <w:sz w:val="22"/>
        </w:rPr>
      </w:pPr>
      <w:r>
        <w:rPr>
          <w:rFonts w:ascii="Arial" w:hAnsi="Arial" w:cs="Arial"/>
          <w:sz w:val="22"/>
        </w:rPr>
        <w:t xml:space="preserve">On </w:t>
      </w:r>
      <w:r w:rsidR="00343E26">
        <w:rPr>
          <w:rFonts w:ascii="Arial" w:hAnsi="Arial" w:cs="Arial"/>
          <w:sz w:val="22"/>
        </w:rPr>
        <w:t>1</w:t>
      </w:r>
      <w:r w:rsidR="00343E26" w:rsidRPr="00343E26">
        <w:rPr>
          <w:rFonts w:ascii="Arial" w:hAnsi="Arial" w:cs="Arial"/>
          <w:sz w:val="22"/>
          <w:vertAlign w:val="superscript"/>
        </w:rPr>
        <w:t>st</w:t>
      </w:r>
      <w:r w:rsidR="00343E26">
        <w:rPr>
          <w:rFonts w:ascii="Arial" w:hAnsi="Arial" w:cs="Arial"/>
          <w:sz w:val="22"/>
        </w:rPr>
        <w:t xml:space="preserve"> May</w:t>
      </w:r>
      <w:r>
        <w:rPr>
          <w:rFonts w:ascii="Arial" w:hAnsi="Arial" w:cs="Arial"/>
          <w:sz w:val="22"/>
        </w:rPr>
        <w:t xml:space="preserve">, Anders Lindmark stepped into his new role as Business Unit President, Gas Systems. The move follows years of service in ballast water treatment, </w:t>
      </w:r>
      <w:r w:rsidR="00ED4859">
        <w:rPr>
          <w:rFonts w:ascii="Arial" w:hAnsi="Arial" w:cs="Arial"/>
          <w:sz w:val="22"/>
        </w:rPr>
        <w:t xml:space="preserve">comprising </w:t>
      </w:r>
      <w:proofErr w:type="gramStart"/>
      <w:r w:rsidR="00ED4859">
        <w:rPr>
          <w:rFonts w:ascii="Arial" w:hAnsi="Arial" w:cs="Arial"/>
          <w:sz w:val="22"/>
        </w:rPr>
        <w:t>a number of</w:t>
      </w:r>
      <w:proofErr w:type="gramEnd"/>
      <w:r>
        <w:rPr>
          <w:rFonts w:ascii="Arial" w:hAnsi="Arial" w:cs="Arial"/>
          <w:sz w:val="22"/>
        </w:rPr>
        <w:t xml:space="preserve"> key milestones </w:t>
      </w:r>
      <w:r w:rsidR="00ED4859">
        <w:rPr>
          <w:rFonts w:ascii="Arial" w:hAnsi="Arial" w:cs="Arial"/>
          <w:sz w:val="22"/>
        </w:rPr>
        <w:t>for</w:t>
      </w:r>
      <w:r>
        <w:rPr>
          <w:rFonts w:ascii="Arial" w:hAnsi="Arial" w:cs="Arial"/>
          <w:sz w:val="22"/>
        </w:rPr>
        <w:t xml:space="preserve"> </w:t>
      </w:r>
      <w:r w:rsidR="00A27111">
        <w:rPr>
          <w:rFonts w:ascii="Arial" w:hAnsi="Arial" w:cs="Arial"/>
          <w:sz w:val="22"/>
        </w:rPr>
        <w:t xml:space="preserve">Alfa Laval </w:t>
      </w:r>
      <w:proofErr w:type="spellStart"/>
      <w:r>
        <w:rPr>
          <w:rFonts w:ascii="Arial" w:hAnsi="Arial" w:cs="Arial"/>
          <w:sz w:val="22"/>
        </w:rPr>
        <w:t>PureBallast</w:t>
      </w:r>
      <w:proofErr w:type="spellEnd"/>
      <w:r>
        <w:rPr>
          <w:rFonts w:ascii="Arial" w:hAnsi="Arial" w:cs="Arial"/>
          <w:sz w:val="22"/>
        </w:rPr>
        <w:t xml:space="preserve"> 3. </w:t>
      </w:r>
      <w:r w:rsidR="00A27111">
        <w:rPr>
          <w:rFonts w:ascii="Arial" w:hAnsi="Arial" w:cs="Arial"/>
          <w:sz w:val="22"/>
        </w:rPr>
        <w:t>Besides</w:t>
      </w:r>
      <w:r w:rsidR="003B5C84">
        <w:rPr>
          <w:rFonts w:ascii="Arial" w:hAnsi="Arial" w:cs="Arial"/>
          <w:sz w:val="22"/>
        </w:rPr>
        <w:t xml:space="preserve"> </w:t>
      </w:r>
      <w:r w:rsidR="006B3CF2">
        <w:rPr>
          <w:rFonts w:ascii="Arial" w:hAnsi="Arial" w:cs="Arial"/>
          <w:sz w:val="22"/>
        </w:rPr>
        <w:t>cementing itself</w:t>
      </w:r>
      <w:r w:rsidR="004E4F0E">
        <w:rPr>
          <w:rFonts w:ascii="Arial" w:hAnsi="Arial" w:cs="Arial"/>
          <w:sz w:val="22"/>
        </w:rPr>
        <w:t xml:space="preserve"> as </w:t>
      </w:r>
      <w:r w:rsidR="003D3413">
        <w:rPr>
          <w:rFonts w:ascii="Arial" w:hAnsi="Arial" w:cs="Arial"/>
          <w:sz w:val="22"/>
        </w:rPr>
        <w:t>the</w:t>
      </w:r>
      <w:r w:rsidR="003B5C84">
        <w:rPr>
          <w:rFonts w:ascii="Arial" w:hAnsi="Arial" w:cs="Arial"/>
          <w:sz w:val="22"/>
        </w:rPr>
        <w:t xml:space="preserve"> leading ballast water treatment</w:t>
      </w:r>
      <w:r w:rsidR="00ED4859">
        <w:rPr>
          <w:rFonts w:ascii="Arial" w:hAnsi="Arial" w:cs="Arial"/>
          <w:sz w:val="22"/>
        </w:rPr>
        <w:t xml:space="preserve"> solution</w:t>
      </w:r>
      <w:r w:rsidR="003B5C84">
        <w:rPr>
          <w:rFonts w:ascii="Arial" w:hAnsi="Arial" w:cs="Arial"/>
          <w:sz w:val="22"/>
        </w:rPr>
        <w:t>,</w:t>
      </w:r>
      <w:r w:rsidR="000F0D72">
        <w:rPr>
          <w:rFonts w:ascii="Arial" w:hAnsi="Arial" w:cs="Arial"/>
          <w:sz w:val="22"/>
        </w:rPr>
        <w:t xml:space="preserve"> the system </w:t>
      </w:r>
      <w:r w:rsidR="003B5C84">
        <w:rPr>
          <w:rFonts w:ascii="Arial" w:hAnsi="Arial" w:cs="Arial"/>
          <w:sz w:val="22"/>
        </w:rPr>
        <w:t>became a forerunner with</w:t>
      </w:r>
      <w:r w:rsidR="000F0D72">
        <w:rPr>
          <w:rFonts w:ascii="Arial" w:hAnsi="Arial" w:cs="Arial"/>
          <w:sz w:val="22"/>
        </w:rPr>
        <w:t xml:space="preserve"> U.S. Coast Guard type approval</w:t>
      </w:r>
      <w:r w:rsidR="003B5C84">
        <w:rPr>
          <w:rFonts w:ascii="Arial" w:hAnsi="Arial" w:cs="Arial"/>
          <w:sz w:val="22"/>
        </w:rPr>
        <w:t xml:space="preserve"> and</w:t>
      </w:r>
      <w:r w:rsidR="000F0D72">
        <w:rPr>
          <w:rFonts w:ascii="Arial" w:hAnsi="Arial" w:cs="Arial"/>
          <w:sz w:val="22"/>
        </w:rPr>
        <w:t xml:space="preserve"> </w:t>
      </w:r>
      <w:r w:rsidR="003B5C84">
        <w:rPr>
          <w:rFonts w:ascii="Arial" w:hAnsi="Arial" w:cs="Arial"/>
          <w:sz w:val="22"/>
        </w:rPr>
        <w:t xml:space="preserve">was </w:t>
      </w:r>
      <w:r w:rsidR="00FC3C76">
        <w:rPr>
          <w:rFonts w:ascii="Arial" w:hAnsi="Arial" w:cs="Arial"/>
          <w:sz w:val="22"/>
        </w:rPr>
        <w:t>first to be</w:t>
      </w:r>
      <w:r w:rsidR="003B5C84">
        <w:rPr>
          <w:rFonts w:ascii="Arial" w:hAnsi="Arial" w:cs="Arial"/>
          <w:sz w:val="22"/>
        </w:rPr>
        <w:t xml:space="preserve"> certified according to the IMO revised G8 guidelines.</w:t>
      </w:r>
    </w:p>
    <w:p w14:paraId="4FE1743F" w14:textId="77777777" w:rsidR="00CA530A" w:rsidRDefault="00CA530A" w:rsidP="009968EB">
      <w:pPr>
        <w:widowControl w:val="0"/>
        <w:autoSpaceDE w:val="0"/>
        <w:autoSpaceDN w:val="0"/>
        <w:adjustRightInd w:val="0"/>
        <w:spacing w:line="360" w:lineRule="auto"/>
        <w:rPr>
          <w:rFonts w:ascii="Arial" w:hAnsi="Arial" w:cs="Arial"/>
          <w:sz w:val="22"/>
        </w:rPr>
      </w:pPr>
    </w:p>
    <w:p w14:paraId="1735630A" w14:textId="77777777" w:rsidR="0046691F" w:rsidRDefault="0046691F" w:rsidP="009968EB">
      <w:pPr>
        <w:widowControl w:val="0"/>
        <w:autoSpaceDE w:val="0"/>
        <w:autoSpaceDN w:val="0"/>
        <w:adjustRightInd w:val="0"/>
        <w:spacing w:line="360" w:lineRule="auto"/>
        <w:rPr>
          <w:rFonts w:ascii="Arial" w:hAnsi="Arial" w:cs="Arial"/>
          <w:sz w:val="22"/>
        </w:rPr>
      </w:pPr>
      <w:r>
        <w:rPr>
          <w:rFonts w:ascii="Arial" w:hAnsi="Arial" w:cs="Arial"/>
          <w:sz w:val="22"/>
        </w:rPr>
        <w:t>Lindmark’s</w:t>
      </w:r>
      <w:r w:rsidR="00CA530A">
        <w:rPr>
          <w:rFonts w:ascii="Arial" w:hAnsi="Arial" w:cs="Arial"/>
          <w:sz w:val="22"/>
        </w:rPr>
        <w:t xml:space="preserve"> new role </w:t>
      </w:r>
      <w:r>
        <w:rPr>
          <w:rFonts w:ascii="Arial" w:hAnsi="Arial" w:cs="Arial"/>
          <w:sz w:val="22"/>
        </w:rPr>
        <w:t xml:space="preserve">is based </w:t>
      </w:r>
      <w:r w:rsidR="00CA530A">
        <w:rPr>
          <w:rFonts w:ascii="Arial" w:hAnsi="Arial" w:cs="Arial"/>
          <w:sz w:val="22"/>
        </w:rPr>
        <w:t xml:space="preserve">in </w:t>
      </w:r>
      <w:r>
        <w:rPr>
          <w:rFonts w:ascii="Arial" w:hAnsi="Arial" w:cs="Arial"/>
          <w:sz w:val="22"/>
        </w:rPr>
        <w:t xml:space="preserve">Nijmegen, </w:t>
      </w:r>
      <w:r w:rsidR="00A27111">
        <w:rPr>
          <w:rFonts w:ascii="Arial" w:hAnsi="Arial" w:cs="Arial"/>
          <w:sz w:val="22"/>
        </w:rPr>
        <w:t xml:space="preserve">the </w:t>
      </w:r>
      <w:r>
        <w:rPr>
          <w:rFonts w:ascii="Arial" w:hAnsi="Arial" w:cs="Arial"/>
          <w:sz w:val="22"/>
        </w:rPr>
        <w:t xml:space="preserve">Netherlands, where he will drive the continued development of Alfa Laval’s </w:t>
      </w:r>
      <w:proofErr w:type="spellStart"/>
      <w:r>
        <w:rPr>
          <w:rFonts w:ascii="Arial" w:hAnsi="Arial" w:cs="Arial"/>
          <w:sz w:val="22"/>
        </w:rPr>
        <w:t>SOx</w:t>
      </w:r>
      <w:proofErr w:type="spellEnd"/>
      <w:r>
        <w:rPr>
          <w:rFonts w:ascii="Arial" w:hAnsi="Arial" w:cs="Arial"/>
          <w:sz w:val="22"/>
        </w:rPr>
        <w:t xml:space="preserve"> scrubber offering. </w:t>
      </w:r>
      <w:r w:rsidR="00A27111">
        <w:rPr>
          <w:rFonts w:ascii="Arial" w:hAnsi="Arial" w:cs="Arial"/>
          <w:sz w:val="22"/>
        </w:rPr>
        <w:t xml:space="preserve">Like </w:t>
      </w:r>
      <w:proofErr w:type="spellStart"/>
      <w:r w:rsidR="00A27111">
        <w:rPr>
          <w:rFonts w:ascii="Arial" w:hAnsi="Arial" w:cs="Arial"/>
          <w:sz w:val="22"/>
        </w:rPr>
        <w:t>PureBallast</w:t>
      </w:r>
      <w:proofErr w:type="spellEnd"/>
      <w:r w:rsidR="00A27111">
        <w:rPr>
          <w:rFonts w:ascii="Arial" w:hAnsi="Arial" w:cs="Arial"/>
          <w:sz w:val="22"/>
        </w:rPr>
        <w:t xml:space="preserve"> 3, Alfa Laval </w:t>
      </w:r>
      <w:proofErr w:type="spellStart"/>
      <w:r w:rsidR="00A27111">
        <w:rPr>
          <w:rFonts w:ascii="Arial" w:hAnsi="Arial" w:cs="Arial"/>
          <w:sz w:val="22"/>
        </w:rPr>
        <w:t>PureSOx</w:t>
      </w:r>
      <w:proofErr w:type="spellEnd"/>
      <w:r w:rsidR="00A21858">
        <w:rPr>
          <w:rFonts w:ascii="Arial" w:hAnsi="Arial" w:cs="Arial"/>
          <w:sz w:val="22"/>
        </w:rPr>
        <w:t xml:space="preserve"> </w:t>
      </w:r>
      <w:r w:rsidR="00A27111">
        <w:rPr>
          <w:rFonts w:ascii="Arial" w:hAnsi="Arial" w:cs="Arial"/>
          <w:sz w:val="22"/>
        </w:rPr>
        <w:t>has established itself among today’s foremost compliance solutions.</w:t>
      </w:r>
    </w:p>
    <w:p w14:paraId="76253B6A" w14:textId="77777777" w:rsidR="0046691F" w:rsidRDefault="0046691F" w:rsidP="009968EB">
      <w:pPr>
        <w:widowControl w:val="0"/>
        <w:autoSpaceDE w:val="0"/>
        <w:autoSpaceDN w:val="0"/>
        <w:adjustRightInd w:val="0"/>
        <w:spacing w:line="360" w:lineRule="auto"/>
        <w:rPr>
          <w:rFonts w:ascii="Arial" w:hAnsi="Arial" w:cs="Arial"/>
          <w:sz w:val="22"/>
        </w:rPr>
      </w:pPr>
    </w:p>
    <w:p w14:paraId="2F083D29" w14:textId="2A15EEC7" w:rsidR="00343E26" w:rsidRDefault="00343E26" w:rsidP="00343E26">
      <w:pPr>
        <w:widowControl w:val="0"/>
        <w:autoSpaceDE w:val="0"/>
        <w:autoSpaceDN w:val="0"/>
        <w:adjustRightInd w:val="0"/>
        <w:spacing w:line="360" w:lineRule="auto"/>
        <w:rPr>
          <w:rFonts w:ascii="Arial" w:hAnsi="Arial" w:cs="Arial"/>
          <w:sz w:val="22"/>
        </w:rPr>
      </w:pPr>
      <w:r>
        <w:rPr>
          <w:rFonts w:ascii="Arial" w:hAnsi="Arial" w:cs="Arial"/>
          <w:sz w:val="22"/>
        </w:rPr>
        <w:t xml:space="preserve">“The </w:t>
      </w:r>
      <w:proofErr w:type="spellStart"/>
      <w:r>
        <w:rPr>
          <w:rFonts w:ascii="Arial" w:hAnsi="Arial" w:cs="Arial"/>
          <w:sz w:val="22"/>
        </w:rPr>
        <w:t>PureSOx</w:t>
      </w:r>
      <w:proofErr w:type="spellEnd"/>
      <w:r>
        <w:rPr>
          <w:rFonts w:ascii="Arial" w:hAnsi="Arial" w:cs="Arial"/>
          <w:sz w:val="22"/>
        </w:rPr>
        <w:t xml:space="preserve"> team is highly skilled, and I’ve followed its accomplishments even during my time with </w:t>
      </w:r>
      <w:proofErr w:type="spellStart"/>
      <w:r>
        <w:rPr>
          <w:rFonts w:ascii="Arial" w:hAnsi="Arial" w:cs="Arial"/>
          <w:sz w:val="22"/>
        </w:rPr>
        <w:t>PureBallast</w:t>
      </w:r>
      <w:proofErr w:type="spellEnd"/>
      <w:r>
        <w:rPr>
          <w:rFonts w:ascii="Arial" w:hAnsi="Arial" w:cs="Arial"/>
          <w:sz w:val="22"/>
        </w:rPr>
        <w:t xml:space="preserve">,” says Lindmark. “In the 10 years since the first vessel set sail with </w:t>
      </w:r>
      <w:proofErr w:type="spellStart"/>
      <w:r>
        <w:rPr>
          <w:rFonts w:ascii="Arial" w:hAnsi="Arial" w:cs="Arial"/>
          <w:sz w:val="22"/>
        </w:rPr>
        <w:t>PureSOx</w:t>
      </w:r>
      <w:proofErr w:type="spellEnd"/>
      <w:r>
        <w:rPr>
          <w:rFonts w:ascii="Arial" w:hAnsi="Arial" w:cs="Arial"/>
          <w:sz w:val="22"/>
        </w:rPr>
        <w:t xml:space="preserve"> on board, they’ve developed an extraordinary product and service offering, ranging from hybrid systems with the industry’s most effective closed-loop water cleaning technology to market-leading connectivity in the form of </w:t>
      </w:r>
      <w:proofErr w:type="spellStart"/>
      <w:r>
        <w:rPr>
          <w:rFonts w:ascii="Arial" w:hAnsi="Arial" w:cs="Arial"/>
          <w:sz w:val="22"/>
        </w:rPr>
        <w:t>PureSOx</w:t>
      </w:r>
      <w:proofErr w:type="spellEnd"/>
      <w:r>
        <w:rPr>
          <w:rFonts w:ascii="Arial" w:hAnsi="Arial" w:cs="Arial"/>
          <w:sz w:val="22"/>
        </w:rPr>
        <w:t xml:space="preserve"> Connect. I’m proud to join such a dynamic team and </w:t>
      </w:r>
      <w:r w:rsidR="0076287C">
        <w:rPr>
          <w:rFonts w:ascii="Arial" w:hAnsi="Arial" w:cs="Arial"/>
          <w:sz w:val="22"/>
        </w:rPr>
        <w:t xml:space="preserve">excited </w:t>
      </w:r>
      <w:r>
        <w:rPr>
          <w:rFonts w:ascii="Arial" w:hAnsi="Arial" w:cs="Arial"/>
          <w:sz w:val="22"/>
        </w:rPr>
        <w:t xml:space="preserve">to </w:t>
      </w:r>
      <w:r w:rsidR="00642661">
        <w:rPr>
          <w:rFonts w:ascii="Arial" w:hAnsi="Arial" w:cs="Arial"/>
          <w:sz w:val="22"/>
        </w:rPr>
        <w:t xml:space="preserve">continue moving </w:t>
      </w:r>
      <w:proofErr w:type="spellStart"/>
      <w:r w:rsidR="00642661">
        <w:rPr>
          <w:rFonts w:ascii="Arial" w:hAnsi="Arial" w:cs="Arial"/>
          <w:sz w:val="22"/>
        </w:rPr>
        <w:t>PureSOx</w:t>
      </w:r>
      <w:proofErr w:type="spellEnd"/>
      <w:r w:rsidR="00642661">
        <w:rPr>
          <w:rFonts w:ascii="Arial" w:hAnsi="Arial" w:cs="Arial"/>
          <w:sz w:val="22"/>
        </w:rPr>
        <w:t xml:space="preserve"> forward</w:t>
      </w:r>
      <w:r>
        <w:rPr>
          <w:rFonts w:ascii="Arial" w:hAnsi="Arial" w:cs="Arial"/>
          <w:sz w:val="22"/>
        </w:rPr>
        <w:t>.”</w:t>
      </w:r>
    </w:p>
    <w:p w14:paraId="0186D5AE" w14:textId="77777777" w:rsidR="00CA530A" w:rsidRDefault="00CA530A" w:rsidP="009968EB">
      <w:pPr>
        <w:widowControl w:val="0"/>
        <w:autoSpaceDE w:val="0"/>
        <w:autoSpaceDN w:val="0"/>
        <w:adjustRightInd w:val="0"/>
        <w:spacing w:line="360" w:lineRule="auto"/>
        <w:rPr>
          <w:rFonts w:ascii="Arial" w:hAnsi="Arial" w:cs="Arial"/>
          <w:sz w:val="22"/>
        </w:rPr>
      </w:pPr>
    </w:p>
    <w:p w14:paraId="2CC02CDC" w14:textId="2860E7D2" w:rsidR="00AC2ED6" w:rsidRDefault="004E4F0E" w:rsidP="009968EB">
      <w:pPr>
        <w:widowControl w:val="0"/>
        <w:autoSpaceDE w:val="0"/>
        <w:autoSpaceDN w:val="0"/>
        <w:adjustRightInd w:val="0"/>
        <w:spacing w:line="360" w:lineRule="auto"/>
        <w:rPr>
          <w:rFonts w:ascii="Arial" w:hAnsi="Arial" w:cs="Arial"/>
          <w:sz w:val="22"/>
        </w:rPr>
      </w:pPr>
      <w:r>
        <w:rPr>
          <w:rFonts w:ascii="Arial" w:hAnsi="Arial" w:cs="Arial"/>
          <w:sz w:val="22"/>
        </w:rPr>
        <w:t xml:space="preserve">Next year will be important for </w:t>
      </w:r>
      <w:r w:rsidR="00CE39A1">
        <w:rPr>
          <w:rFonts w:ascii="Arial" w:hAnsi="Arial" w:cs="Arial"/>
          <w:sz w:val="22"/>
        </w:rPr>
        <w:t xml:space="preserve">both </w:t>
      </w:r>
      <w:r>
        <w:rPr>
          <w:rFonts w:ascii="Arial" w:hAnsi="Arial" w:cs="Arial"/>
          <w:sz w:val="22"/>
        </w:rPr>
        <w:t>ballast water treatment and exhaust gas cleaning</w:t>
      </w:r>
      <w:r w:rsidR="00AC2ED6">
        <w:rPr>
          <w:rFonts w:ascii="Arial" w:hAnsi="Arial" w:cs="Arial"/>
          <w:sz w:val="22"/>
        </w:rPr>
        <w:t xml:space="preserve">, </w:t>
      </w:r>
      <w:r>
        <w:rPr>
          <w:rFonts w:ascii="Arial" w:hAnsi="Arial" w:cs="Arial"/>
          <w:sz w:val="22"/>
        </w:rPr>
        <w:t xml:space="preserve">with </w:t>
      </w:r>
      <w:r w:rsidR="00AC2ED6">
        <w:rPr>
          <w:rFonts w:ascii="Arial" w:hAnsi="Arial" w:cs="Arial"/>
          <w:sz w:val="22"/>
        </w:rPr>
        <w:t xml:space="preserve">revised G8 requirements </w:t>
      </w:r>
      <w:r>
        <w:rPr>
          <w:rFonts w:ascii="Arial" w:hAnsi="Arial" w:cs="Arial"/>
          <w:sz w:val="22"/>
        </w:rPr>
        <w:t>taking</w:t>
      </w:r>
      <w:r w:rsidR="00AC2ED6">
        <w:rPr>
          <w:rFonts w:ascii="Arial" w:hAnsi="Arial" w:cs="Arial"/>
          <w:sz w:val="22"/>
        </w:rPr>
        <w:t xml:space="preserve"> </w:t>
      </w:r>
      <w:r>
        <w:rPr>
          <w:rFonts w:ascii="Arial" w:hAnsi="Arial" w:cs="Arial"/>
          <w:sz w:val="22"/>
        </w:rPr>
        <w:t>effect</w:t>
      </w:r>
      <w:r w:rsidR="00AC2ED6">
        <w:rPr>
          <w:rFonts w:ascii="Arial" w:hAnsi="Arial" w:cs="Arial"/>
          <w:sz w:val="22"/>
        </w:rPr>
        <w:t xml:space="preserve"> and fuel changes </w:t>
      </w:r>
      <w:r>
        <w:rPr>
          <w:rFonts w:ascii="Arial" w:hAnsi="Arial" w:cs="Arial"/>
          <w:sz w:val="22"/>
        </w:rPr>
        <w:t>potentially increasing</w:t>
      </w:r>
      <w:r w:rsidR="00AC2ED6">
        <w:rPr>
          <w:rFonts w:ascii="Arial" w:hAnsi="Arial" w:cs="Arial"/>
          <w:sz w:val="22"/>
        </w:rPr>
        <w:t xml:space="preserve"> the </w:t>
      </w:r>
      <w:r>
        <w:rPr>
          <w:rFonts w:ascii="Arial" w:hAnsi="Arial" w:cs="Arial"/>
          <w:sz w:val="22"/>
        </w:rPr>
        <w:t>demand</w:t>
      </w:r>
      <w:r w:rsidR="00AC2ED6">
        <w:rPr>
          <w:rFonts w:ascii="Arial" w:hAnsi="Arial" w:cs="Arial"/>
          <w:sz w:val="22"/>
        </w:rPr>
        <w:t xml:space="preserve"> </w:t>
      </w:r>
      <w:r>
        <w:rPr>
          <w:rFonts w:ascii="Arial" w:hAnsi="Arial" w:cs="Arial"/>
          <w:sz w:val="22"/>
        </w:rPr>
        <w:t>for</w:t>
      </w:r>
      <w:r w:rsidR="00AC2ED6">
        <w:rPr>
          <w:rFonts w:ascii="Arial" w:hAnsi="Arial" w:cs="Arial"/>
          <w:sz w:val="22"/>
        </w:rPr>
        <w:t xml:space="preserve"> scrubbers</w:t>
      </w:r>
      <w:r>
        <w:rPr>
          <w:rFonts w:ascii="Arial" w:hAnsi="Arial" w:cs="Arial"/>
          <w:sz w:val="22"/>
        </w:rPr>
        <w:t xml:space="preserve">. As 2020 approaches, </w:t>
      </w:r>
      <w:r w:rsidR="00AC2ED6">
        <w:rPr>
          <w:rFonts w:ascii="Arial" w:hAnsi="Arial" w:cs="Arial"/>
          <w:sz w:val="22"/>
        </w:rPr>
        <w:t xml:space="preserve">Lindmark is </w:t>
      </w:r>
      <w:r w:rsidR="001935C6">
        <w:rPr>
          <w:rFonts w:ascii="Arial" w:hAnsi="Arial" w:cs="Arial"/>
          <w:sz w:val="22"/>
        </w:rPr>
        <w:t>pleased</w:t>
      </w:r>
      <w:r w:rsidR="00AC2ED6">
        <w:rPr>
          <w:rFonts w:ascii="Arial" w:hAnsi="Arial" w:cs="Arial"/>
          <w:sz w:val="22"/>
        </w:rPr>
        <w:t xml:space="preserve"> </w:t>
      </w:r>
      <w:r>
        <w:rPr>
          <w:rFonts w:ascii="Arial" w:hAnsi="Arial" w:cs="Arial"/>
          <w:sz w:val="22"/>
        </w:rPr>
        <w:t>to be associated with both</w:t>
      </w:r>
      <w:r w:rsidR="00AC2ED6">
        <w:rPr>
          <w:rFonts w:ascii="Arial" w:hAnsi="Arial" w:cs="Arial"/>
          <w:sz w:val="22"/>
        </w:rPr>
        <w:t xml:space="preserve"> offerings. </w:t>
      </w:r>
    </w:p>
    <w:p w14:paraId="6385B3AF" w14:textId="77777777" w:rsidR="004146B5" w:rsidRDefault="004146B5" w:rsidP="009968EB">
      <w:pPr>
        <w:widowControl w:val="0"/>
        <w:autoSpaceDE w:val="0"/>
        <w:autoSpaceDN w:val="0"/>
        <w:adjustRightInd w:val="0"/>
        <w:spacing w:line="360" w:lineRule="auto"/>
        <w:rPr>
          <w:rFonts w:ascii="Arial" w:hAnsi="Arial" w:cs="Arial"/>
          <w:sz w:val="22"/>
        </w:rPr>
      </w:pPr>
    </w:p>
    <w:p w14:paraId="1B4B3C05" w14:textId="6DEF6B33" w:rsidR="00B41ABB" w:rsidRDefault="00B41ABB" w:rsidP="009968EB">
      <w:pPr>
        <w:widowControl w:val="0"/>
        <w:autoSpaceDE w:val="0"/>
        <w:autoSpaceDN w:val="0"/>
        <w:adjustRightInd w:val="0"/>
        <w:spacing w:line="360" w:lineRule="auto"/>
        <w:rPr>
          <w:rFonts w:ascii="Arial" w:hAnsi="Arial" w:cs="Arial"/>
          <w:sz w:val="22"/>
        </w:rPr>
      </w:pPr>
      <w:r>
        <w:rPr>
          <w:rFonts w:ascii="Arial" w:hAnsi="Arial" w:cs="Arial"/>
          <w:sz w:val="22"/>
        </w:rPr>
        <w:t>“</w:t>
      </w:r>
      <w:r w:rsidR="004E4F0E">
        <w:rPr>
          <w:rFonts w:ascii="Arial" w:hAnsi="Arial" w:cs="Arial"/>
          <w:sz w:val="22"/>
        </w:rPr>
        <w:t>It’s</w:t>
      </w:r>
      <w:r>
        <w:rPr>
          <w:rFonts w:ascii="Arial" w:hAnsi="Arial" w:cs="Arial"/>
          <w:sz w:val="22"/>
        </w:rPr>
        <w:t xml:space="preserve"> </w:t>
      </w:r>
      <w:r w:rsidR="00814AAD">
        <w:rPr>
          <w:rFonts w:ascii="Arial" w:hAnsi="Arial" w:cs="Arial"/>
          <w:sz w:val="22"/>
        </w:rPr>
        <w:t>a</w:t>
      </w:r>
      <w:r>
        <w:rPr>
          <w:rFonts w:ascii="Arial" w:hAnsi="Arial" w:cs="Arial"/>
          <w:sz w:val="22"/>
        </w:rPr>
        <w:t xml:space="preserve"> privilege to be </w:t>
      </w:r>
      <w:r w:rsidR="00AC2ED6">
        <w:rPr>
          <w:rFonts w:ascii="Arial" w:hAnsi="Arial" w:cs="Arial"/>
          <w:sz w:val="22"/>
        </w:rPr>
        <w:t>connected</w:t>
      </w:r>
      <w:r>
        <w:rPr>
          <w:rFonts w:ascii="Arial" w:hAnsi="Arial" w:cs="Arial"/>
          <w:sz w:val="22"/>
        </w:rPr>
        <w:t xml:space="preserve"> with two leading </w:t>
      </w:r>
      <w:r w:rsidR="00AC2ED6">
        <w:rPr>
          <w:rFonts w:ascii="Arial" w:hAnsi="Arial" w:cs="Arial"/>
          <w:sz w:val="22"/>
        </w:rPr>
        <w:t>solutions</w:t>
      </w:r>
      <w:r w:rsidR="00814AAD">
        <w:rPr>
          <w:rFonts w:ascii="Arial" w:hAnsi="Arial" w:cs="Arial"/>
          <w:sz w:val="22"/>
        </w:rPr>
        <w:t xml:space="preserve"> that address such vital </w:t>
      </w:r>
      <w:r w:rsidR="00D010CB">
        <w:rPr>
          <w:rFonts w:ascii="Arial" w:hAnsi="Arial" w:cs="Arial"/>
          <w:sz w:val="22"/>
        </w:rPr>
        <w:t xml:space="preserve">industry </w:t>
      </w:r>
      <w:r w:rsidR="00814AAD">
        <w:rPr>
          <w:rFonts w:ascii="Arial" w:hAnsi="Arial" w:cs="Arial"/>
          <w:sz w:val="22"/>
        </w:rPr>
        <w:lastRenderedPageBreak/>
        <w:t>challenges</w:t>
      </w:r>
      <w:r w:rsidR="00D010CB">
        <w:rPr>
          <w:rFonts w:ascii="Arial" w:hAnsi="Arial" w:cs="Arial"/>
          <w:sz w:val="22"/>
        </w:rPr>
        <w:t xml:space="preserve">,” Lindmark </w:t>
      </w:r>
      <w:r w:rsidR="004146B5">
        <w:rPr>
          <w:rFonts w:ascii="Arial" w:hAnsi="Arial" w:cs="Arial"/>
          <w:sz w:val="22"/>
        </w:rPr>
        <w:t>reflects</w:t>
      </w:r>
      <w:r w:rsidR="00D010CB">
        <w:rPr>
          <w:rFonts w:ascii="Arial" w:hAnsi="Arial" w:cs="Arial"/>
          <w:sz w:val="22"/>
        </w:rPr>
        <w:t>. “</w:t>
      </w:r>
      <w:r>
        <w:rPr>
          <w:rFonts w:ascii="Arial" w:hAnsi="Arial" w:cs="Arial"/>
          <w:sz w:val="22"/>
        </w:rPr>
        <w:t xml:space="preserve">In my work with </w:t>
      </w:r>
      <w:proofErr w:type="spellStart"/>
      <w:r>
        <w:rPr>
          <w:rFonts w:ascii="Arial" w:hAnsi="Arial" w:cs="Arial"/>
          <w:sz w:val="22"/>
        </w:rPr>
        <w:t>PureBallast</w:t>
      </w:r>
      <w:proofErr w:type="spellEnd"/>
      <w:r>
        <w:rPr>
          <w:rFonts w:ascii="Arial" w:hAnsi="Arial" w:cs="Arial"/>
          <w:sz w:val="22"/>
        </w:rPr>
        <w:t xml:space="preserve"> and ballast water treatment, I’ve appreciated the close dialogue with customers</w:t>
      </w:r>
      <w:r w:rsidR="00814AAD">
        <w:rPr>
          <w:rFonts w:ascii="Arial" w:hAnsi="Arial" w:cs="Arial"/>
          <w:sz w:val="22"/>
        </w:rPr>
        <w:t>, industry experts</w:t>
      </w:r>
      <w:r>
        <w:rPr>
          <w:rFonts w:ascii="Arial" w:hAnsi="Arial" w:cs="Arial"/>
          <w:sz w:val="22"/>
        </w:rPr>
        <w:t xml:space="preserve"> and</w:t>
      </w:r>
      <w:r w:rsidR="00814AAD">
        <w:rPr>
          <w:rFonts w:ascii="Arial" w:hAnsi="Arial" w:cs="Arial"/>
          <w:sz w:val="22"/>
        </w:rPr>
        <w:t xml:space="preserve"> other stakeholders. I look forward to a similar dialogue when it comes to </w:t>
      </w:r>
      <w:proofErr w:type="spellStart"/>
      <w:r w:rsidR="00814AAD">
        <w:rPr>
          <w:rFonts w:ascii="Arial" w:hAnsi="Arial" w:cs="Arial"/>
          <w:sz w:val="22"/>
        </w:rPr>
        <w:t>PureSOx</w:t>
      </w:r>
      <w:proofErr w:type="spellEnd"/>
      <w:r w:rsidR="00814AAD">
        <w:rPr>
          <w:rFonts w:ascii="Arial" w:hAnsi="Arial" w:cs="Arial"/>
          <w:sz w:val="22"/>
        </w:rPr>
        <w:t xml:space="preserve"> and exhaust gas cleaning.”</w:t>
      </w:r>
    </w:p>
    <w:p w14:paraId="14F07A84" w14:textId="6898DE83" w:rsidR="000A1A82" w:rsidRDefault="000A1A82" w:rsidP="009968EB">
      <w:pPr>
        <w:widowControl w:val="0"/>
        <w:autoSpaceDE w:val="0"/>
        <w:autoSpaceDN w:val="0"/>
        <w:adjustRightInd w:val="0"/>
        <w:spacing w:line="360" w:lineRule="auto"/>
        <w:rPr>
          <w:rFonts w:ascii="Arial" w:hAnsi="Arial" w:cs="Arial"/>
          <w:sz w:val="22"/>
        </w:rPr>
      </w:pPr>
    </w:p>
    <w:p w14:paraId="4B9D2925" w14:textId="3574AB65" w:rsidR="000A1A82" w:rsidRDefault="000A1A82" w:rsidP="009968EB">
      <w:pPr>
        <w:widowControl w:val="0"/>
        <w:autoSpaceDE w:val="0"/>
        <w:autoSpaceDN w:val="0"/>
        <w:adjustRightInd w:val="0"/>
        <w:spacing w:line="360" w:lineRule="auto"/>
        <w:rPr>
          <w:rFonts w:ascii="Arial" w:hAnsi="Arial" w:cs="Arial"/>
          <w:sz w:val="22"/>
        </w:rPr>
      </w:pPr>
      <w:r>
        <w:rPr>
          <w:rFonts w:ascii="Arial" w:hAnsi="Arial" w:cs="Arial"/>
          <w:sz w:val="22"/>
        </w:rPr>
        <w:t xml:space="preserve">Lindmark’s successor as Head of Alfa Laval </w:t>
      </w:r>
      <w:proofErr w:type="spellStart"/>
      <w:r>
        <w:rPr>
          <w:rFonts w:ascii="Arial" w:hAnsi="Arial" w:cs="Arial"/>
          <w:sz w:val="22"/>
        </w:rPr>
        <w:t>PureBallast</w:t>
      </w:r>
      <w:proofErr w:type="spellEnd"/>
      <w:r>
        <w:rPr>
          <w:rFonts w:ascii="Arial" w:hAnsi="Arial" w:cs="Arial"/>
          <w:sz w:val="22"/>
        </w:rPr>
        <w:t xml:space="preserve"> will be Peter </w:t>
      </w:r>
      <w:proofErr w:type="spellStart"/>
      <w:r>
        <w:rPr>
          <w:rFonts w:ascii="Arial" w:hAnsi="Arial" w:cs="Arial"/>
          <w:sz w:val="22"/>
        </w:rPr>
        <w:t>Sahlén</w:t>
      </w:r>
      <w:proofErr w:type="spellEnd"/>
      <w:r>
        <w:rPr>
          <w:rFonts w:ascii="Arial" w:hAnsi="Arial" w:cs="Arial"/>
          <w:sz w:val="22"/>
        </w:rPr>
        <w:t xml:space="preserve">, who has been with the </w:t>
      </w:r>
      <w:proofErr w:type="spellStart"/>
      <w:r>
        <w:rPr>
          <w:rFonts w:ascii="Arial" w:hAnsi="Arial" w:cs="Arial"/>
          <w:sz w:val="22"/>
        </w:rPr>
        <w:t>PureBallast</w:t>
      </w:r>
      <w:proofErr w:type="spellEnd"/>
      <w:r>
        <w:rPr>
          <w:rFonts w:ascii="Arial" w:hAnsi="Arial" w:cs="Arial"/>
          <w:sz w:val="22"/>
        </w:rPr>
        <w:t xml:space="preserve"> team since 2012. For the past five years, </w:t>
      </w:r>
      <w:proofErr w:type="spellStart"/>
      <w:r>
        <w:rPr>
          <w:rFonts w:ascii="Arial" w:hAnsi="Arial" w:cs="Arial"/>
          <w:sz w:val="22"/>
        </w:rPr>
        <w:t>Sahlén</w:t>
      </w:r>
      <w:proofErr w:type="spellEnd"/>
      <w:r>
        <w:rPr>
          <w:rFonts w:ascii="Arial" w:hAnsi="Arial" w:cs="Arial"/>
          <w:sz w:val="22"/>
        </w:rPr>
        <w:t xml:space="preserve"> has served as Head of Research &amp; Development for the </w:t>
      </w:r>
      <w:proofErr w:type="spellStart"/>
      <w:r>
        <w:rPr>
          <w:rFonts w:ascii="Arial" w:hAnsi="Arial" w:cs="Arial"/>
          <w:sz w:val="22"/>
        </w:rPr>
        <w:t>PureBallast</w:t>
      </w:r>
      <w:proofErr w:type="spellEnd"/>
      <w:r>
        <w:rPr>
          <w:rFonts w:ascii="Arial" w:hAnsi="Arial" w:cs="Arial"/>
          <w:sz w:val="22"/>
        </w:rPr>
        <w:t xml:space="preserve"> offering.</w:t>
      </w:r>
    </w:p>
    <w:p w14:paraId="304A5C24" w14:textId="77777777" w:rsidR="003F4940" w:rsidRDefault="003F4940" w:rsidP="000D561D">
      <w:pPr>
        <w:pStyle w:val="Default"/>
        <w:spacing w:line="360" w:lineRule="auto"/>
        <w:rPr>
          <w:rFonts w:ascii="Arial" w:hAnsi="Arial" w:cs="Arial"/>
          <w:bCs/>
          <w:color w:val="auto"/>
          <w:sz w:val="22"/>
          <w:szCs w:val="22"/>
          <w:lang w:val="en-GB" w:eastAsia="en-US"/>
        </w:rPr>
      </w:pPr>
    </w:p>
    <w:p w14:paraId="2FBDA021" w14:textId="77777777" w:rsidR="003F4940" w:rsidRDefault="003F4940" w:rsidP="000D561D">
      <w:pPr>
        <w:pStyle w:val="Default"/>
        <w:spacing w:line="360" w:lineRule="auto"/>
        <w:rPr>
          <w:rFonts w:ascii="Arial" w:hAnsi="Arial" w:cs="Arial"/>
          <w:bCs/>
          <w:color w:val="auto"/>
          <w:sz w:val="22"/>
          <w:szCs w:val="22"/>
          <w:lang w:val="en-GB" w:eastAsia="en-US"/>
        </w:rPr>
      </w:pPr>
    </w:p>
    <w:p w14:paraId="18B4DDAB" w14:textId="445DD18C"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3F4940">
        <w:rPr>
          <w:rFonts w:ascii="Arial" w:hAnsi="Arial" w:cs="Arial"/>
          <w:bCs/>
          <w:color w:val="auto"/>
          <w:sz w:val="22"/>
          <w:szCs w:val="22"/>
          <w:lang w:val="en-GB" w:eastAsia="en-US"/>
        </w:rPr>
        <w:t xml:space="preserve">Alfa Laval </w:t>
      </w:r>
      <w:proofErr w:type="spellStart"/>
      <w:r w:rsidR="003F4940">
        <w:rPr>
          <w:rFonts w:ascii="Arial" w:hAnsi="Arial" w:cs="Arial"/>
          <w:bCs/>
          <w:color w:val="auto"/>
          <w:sz w:val="22"/>
          <w:szCs w:val="22"/>
          <w:lang w:val="en-GB" w:eastAsia="en-US"/>
        </w:rPr>
        <w:t>PureBallast</w:t>
      </w:r>
      <w:proofErr w:type="spellEnd"/>
      <w:r w:rsidR="00001717" w:rsidRPr="004C663F">
        <w:rPr>
          <w:rFonts w:ascii="Arial" w:hAnsi="Arial" w:cs="Arial"/>
          <w:bCs/>
          <w:color w:val="auto"/>
          <w:sz w:val="22"/>
          <w:szCs w:val="22"/>
          <w:lang w:val="en-GB" w:eastAsia="en-US"/>
        </w:rPr>
        <w:t xml:space="preserve"> </w:t>
      </w:r>
      <w:r w:rsidR="003F4940">
        <w:rPr>
          <w:rFonts w:ascii="Arial" w:hAnsi="Arial" w:cs="Arial"/>
          <w:bCs/>
          <w:color w:val="auto"/>
          <w:sz w:val="22"/>
          <w:szCs w:val="22"/>
          <w:lang w:val="en-GB" w:eastAsia="en-US"/>
        </w:rPr>
        <w:t>3</w:t>
      </w:r>
      <w:r w:rsidR="00A064C8">
        <w:rPr>
          <w:rFonts w:ascii="Arial" w:hAnsi="Arial" w:cs="Arial"/>
          <w:bCs/>
          <w:color w:val="auto"/>
          <w:sz w:val="22"/>
          <w:szCs w:val="22"/>
          <w:lang w:val="en-GB" w:eastAsia="en-US"/>
        </w:rPr>
        <w:t xml:space="preserve"> </w:t>
      </w:r>
      <w:r w:rsidR="00001717" w:rsidRPr="004C663F">
        <w:rPr>
          <w:rFonts w:ascii="Arial" w:hAnsi="Arial" w:cs="Arial"/>
          <w:bCs/>
          <w:color w:val="auto"/>
          <w:sz w:val="22"/>
          <w:szCs w:val="22"/>
          <w:lang w:val="en-GB" w:eastAsia="en-US"/>
        </w:rPr>
        <w:t xml:space="preserve">and Alfa Laval’s approach to </w:t>
      </w:r>
      <w:r w:rsidR="003F4940">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3F4940">
        <w:rPr>
          <w:rFonts w:ascii="Arial" w:hAnsi="Arial" w:cs="Arial"/>
          <w:sz w:val="22"/>
          <w:szCs w:val="22"/>
          <w:u w:val="single"/>
          <w:lang w:val="en-GB"/>
        </w:rPr>
        <w:t>pureballast</w:t>
      </w:r>
    </w:p>
    <w:p w14:paraId="6DA8AE21" w14:textId="77777777" w:rsidR="003F4940" w:rsidRDefault="003F4940" w:rsidP="003F4940">
      <w:pPr>
        <w:pStyle w:val="Default"/>
        <w:spacing w:line="360" w:lineRule="auto"/>
        <w:rPr>
          <w:rFonts w:ascii="Arial" w:hAnsi="Arial" w:cs="Arial"/>
          <w:bCs/>
          <w:color w:val="auto"/>
          <w:sz w:val="22"/>
          <w:szCs w:val="22"/>
          <w:lang w:val="en-GB" w:eastAsia="en-US"/>
        </w:rPr>
      </w:pPr>
    </w:p>
    <w:p w14:paraId="7B2D0CFD" w14:textId="77777777" w:rsidR="003F4940" w:rsidRPr="004C663F" w:rsidRDefault="003F4940" w:rsidP="003F4940">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 xml:space="preserve">To learn more about </w:t>
      </w:r>
      <w:r>
        <w:rPr>
          <w:rFonts w:ascii="Arial" w:hAnsi="Arial" w:cs="Arial"/>
          <w:bCs/>
          <w:color w:val="auto"/>
          <w:sz w:val="22"/>
          <w:szCs w:val="22"/>
          <w:lang w:val="en-GB" w:eastAsia="en-US"/>
        </w:rPr>
        <w:t xml:space="preserve">Alfa Laval </w:t>
      </w:r>
      <w:proofErr w:type="spellStart"/>
      <w:r>
        <w:rPr>
          <w:rFonts w:ascii="Arial" w:hAnsi="Arial" w:cs="Arial"/>
          <w:bCs/>
          <w:color w:val="auto"/>
          <w:sz w:val="22"/>
          <w:szCs w:val="22"/>
          <w:lang w:val="en-GB" w:eastAsia="en-US"/>
        </w:rPr>
        <w:t>PureSOx</w:t>
      </w:r>
      <w:proofErr w:type="spellEnd"/>
      <w:r w:rsidRPr="004C663F">
        <w:rPr>
          <w:rFonts w:ascii="Arial" w:hAnsi="Arial" w:cs="Arial"/>
          <w:bCs/>
          <w:color w:val="auto"/>
          <w:sz w:val="22"/>
          <w:szCs w:val="22"/>
          <w:lang w:val="en-GB" w:eastAsia="en-US"/>
        </w:rPr>
        <w:t xml:space="preserve"> and Alfa Laval’s approach to </w:t>
      </w:r>
      <w:r>
        <w:rPr>
          <w:rFonts w:ascii="Arial" w:hAnsi="Arial" w:cs="Arial"/>
          <w:bCs/>
          <w:color w:val="auto"/>
          <w:sz w:val="22"/>
          <w:szCs w:val="22"/>
          <w:lang w:val="en-GB" w:eastAsia="en-US"/>
        </w:rPr>
        <w:t>exhaust gas cleaning</w:t>
      </w:r>
      <w:r w:rsidRPr="004C663F">
        <w:rPr>
          <w:rFonts w:ascii="Arial" w:hAnsi="Arial" w:cs="Arial"/>
          <w:bCs/>
          <w:color w:val="auto"/>
          <w:sz w:val="22"/>
          <w:szCs w:val="22"/>
          <w:lang w:val="en-GB" w:eastAsia="en-US"/>
        </w:rPr>
        <w:t xml:space="preserve">, visit </w:t>
      </w:r>
      <w:r w:rsidRPr="004C663F">
        <w:rPr>
          <w:rFonts w:ascii="Arial" w:hAnsi="Arial" w:cs="Arial"/>
          <w:sz w:val="22"/>
          <w:szCs w:val="22"/>
          <w:u w:val="single"/>
          <w:lang w:val="en-GB"/>
        </w:rPr>
        <w:t>www.alfalaval.com/</w:t>
      </w:r>
      <w:r>
        <w:rPr>
          <w:rFonts w:ascii="Arial" w:hAnsi="Arial" w:cs="Arial"/>
          <w:sz w:val="22"/>
          <w:szCs w:val="22"/>
          <w:u w:val="single"/>
          <w:lang w:val="en-GB"/>
        </w:rPr>
        <w:t>puresox</w:t>
      </w:r>
    </w:p>
    <w:p w14:paraId="0A58406C"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76AC221C"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44A572D3"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1A32DCCD"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2C4D5747"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2E19F81D" w14:textId="77777777" w:rsidR="003F4940" w:rsidRPr="003F4940" w:rsidRDefault="003F4940" w:rsidP="003F4940">
      <w:pPr>
        <w:pStyle w:val="Default"/>
        <w:spacing w:line="360" w:lineRule="auto"/>
        <w:rPr>
          <w:rFonts w:ascii="Arial" w:hAnsi="Arial" w:cs="Arial"/>
          <w:bCs/>
          <w:color w:val="auto"/>
          <w:sz w:val="22"/>
          <w:szCs w:val="22"/>
          <w:lang w:val="en-GB" w:eastAsia="en-US"/>
        </w:rPr>
      </w:pPr>
    </w:p>
    <w:p w14:paraId="355048A7" w14:textId="77777777" w:rsidR="00CE02C8" w:rsidRPr="004C663F" w:rsidRDefault="00CE02C8" w:rsidP="00CE02C8">
      <w:pPr>
        <w:pStyle w:val="NoSpacing"/>
        <w:rPr>
          <w:rFonts w:ascii="Arial" w:hAnsi="Arial" w:cs="Arial"/>
          <w:lang w:val="en-GB"/>
        </w:rPr>
      </w:pPr>
      <w:r w:rsidRPr="004C663F">
        <w:rPr>
          <w:rFonts w:ascii="Arial" w:hAnsi="Arial" w:cs="Arial"/>
          <w:b/>
          <w:lang w:val="en-GB"/>
        </w:rPr>
        <w:t>For further information, please contact</w:t>
      </w:r>
      <w:r w:rsidRPr="004C663F">
        <w:rPr>
          <w:rFonts w:ascii="Arial" w:hAnsi="Arial" w:cs="Arial"/>
          <w:lang w:val="en-GB"/>
        </w:rPr>
        <w:t>:</w:t>
      </w:r>
    </w:p>
    <w:p w14:paraId="63FFF985" w14:textId="77777777" w:rsidR="00CE02C8" w:rsidRPr="004C663F" w:rsidRDefault="00CE02C8" w:rsidP="00CE02C8">
      <w:pPr>
        <w:pStyle w:val="NoSpacing"/>
        <w:rPr>
          <w:rFonts w:ascii="Arial" w:hAnsi="Arial" w:cs="Arial"/>
          <w:lang w:val="en-GB"/>
        </w:rPr>
      </w:pPr>
    </w:p>
    <w:p w14:paraId="6E144EC3" w14:textId="77777777" w:rsidR="00DB31D2" w:rsidRPr="001B475A" w:rsidRDefault="00DB31D2" w:rsidP="00DB31D2">
      <w:pPr>
        <w:pStyle w:val="NoSpacing"/>
        <w:rPr>
          <w:rFonts w:ascii="Arial" w:hAnsi="Arial" w:cs="Arial"/>
          <w:b/>
          <w:lang w:val="en-GB"/>
        </w:rPr>
      </w:pPr>
      <w:r w:rsidRPr="001B475A">
        <w:rPr>
          <w:rFonts w:ascii="Arial" w:hAnsi="Arial" w:cs="Arial"/>
          <w:b/>
          <w:lang w:val="en-GB"/>
        </w:rPr>
        <w:t>Anders Lindmark</w:t>
      </w:r>
    </w:p>
    <w:p w14:paraId="1C1E7AD0" w14:textId="77777777" w:rsidR="00DB31D2" w:rsidRPr="001B475A" w:rsidRDefault="001B475A" w:rsidP="00DB31D2">
      <w:pPr>
        <w:pStyle w:val="NoSpacing"/>
        <w:rPr>
          <w:rFonts w:ascii="Arial" w:hAnsi="Arial" w:cs="Arial"/>
          <w:lang w:val="en-GB"/>
        </w:rPr>
      </w:pPr>
      <w:r w:rsidRPr="001B475A">
        <w:rPr>
          <w:rFonts w:ascii="Arial" w:hAnsi="Arial" w:cs="Arial"/>
          <w:lang w:val="en-GB"/>
        </w:rPr>
        <w:t>Business Unit President, Gas Systems</w:t>
      </w:r>
    </w:p>
    <w:p w14:paraId="585A4DA9" w14:textId="77777777" w:rsidR="00DB31D2" w:rsidRPr="001B475A" w:rsidRDefault="00DB31D2" w:rsidP="00DB31D2">
      <w:pPr>
        <w:pStyle w:val="NoSpacing"/>
        <w:rPr>
          <w:rFonts w:ascii="Arial" w:hAnsi="Arial" w:cs="Arial"/>
          <w:lang w:val="en-GB"/>
        </w:rPr>
      </w:pPr>
      <w:r w:rsidRPr="001B475A">
        <w:rPr>
          <w:rFonts w:ascii="Arial" w:hAnsi="Arial" w:cs="Arial"/>
          <w:lang w:val="en-GB"/>
        </w:rPr>
        <w:t>Alfa Laval Marine Division</w:t>
      </w:r>
    </w:p>
    <w:p w14:paraId="1B622CE8" w14:textId="6BBB08E7" w:rsidR="00DB31D2" w:rsidRPr="00E91C64" w:rsidRDefault="00DB31D2" w:rsidP="00DB31D2">
      <w:pPr>
        <w:pStyle w:val="NoSpacing"/>
        <w:rPr>
          <w:rFonts w:ascii="Arial" w:hAnsi="Arial" w:cs="Arial"/>
          <w:lang w:val="en-GB"/>
        </w:rPr>
      </w:pPr>
      <w:r w:rsidRPr="00E91C64">
        <w:rPr>
          <w:rFonts w:ascii="Arial" w:hAnsi="Arial" w:cs="Arial"/>
          <w:b/>
          <w:lang w:val="en-GB"/>
        </w:rPr>
        <w:t xml:space="preserve">Phone: </w:t>
      </w:r>
      <w:r w:rsidRPr="00E91C64">
        <w:rPr>
          <w:rFonts w:ascii="Arial" w:hAnsi="Arial" w:cs="Arial"/>
          <w:lang w:val="en-GB"/>
        </w:rPr>
        <w:t>+</w:t>
      </w:r>
      <w:r w:rsidR="00ED6654" w:rsidRPr="00E91C64">
        <w:rPr>
          <w:rFonts w:ascii="Arial" w:hAnsi="Arial" w:cs="Arial"/>
          <w:lang w:val="en-GB"/>
        </w:rPr>
        <w:t xml:space="preserve">31 </w:t>
      </w:r>
      <w:r w:rsidR="00717188" w:rsidRPr="00E91C64">
        <w:rPr>
          <w:rFonts w:ascii="Arial" w:hAnsi="Arial" w:cs="Arial"/>
          <w:lang w:val="en-GB"/>
        </w:rPr>
        <w:t>613821464</w:t>
      </w:r>
    </w:p>
    <w:p w14:paraId="206171F6" w14:textId="77777777" w:rsidR="00DB31D2" w:rsidRPr="009F1068" w:rsidRDefault="00DB31D2" w:rsidP="00DB31D2">
      <w:pPr>
        <w:pStyle w:val="NoSpacing"/>
        <w:rPr>
          <w:rFonts w:ascii="Arial" w:hAnsi="Arial" w:cs="Arial"/>
          <w:lang w:val="en-GB"/>
        </w:rPr>
      </w:pPr>
      <w:r w:rsidRPr="001B475A">
        <w:rPr>
          <w:rFonts w:ascii="Arial" w:hAnsi="Arial" w:cs="Arial"/>
          <w:b/>
          <w:lang w:val="en-GB"/>
        </w:rPr>
        <w:t>E-mail:</w:t>
      </w:r>
      <w:r w:rsidRPr="001B475A">
        <w:rPr>
          <w:rFonts w:ascii="Arial" w:hAnsi="Arial" w:cs="Arial"/>
          <w:lang w:val="en-GB"/>
        </w:rPr>
        <w:t xml:space="preserve"> anders.lindmark@alfalaval.com</w:t>
      </w:r>
    </w:p>
    <w:p w14:paraId="555DAE40" w14:textId="77777777" w:rsidR="00DB31D2" w:rsidRPr="009F1068" w:rsidRDefault="00DB31D2" w:rsidP="00DB31D2">
      <w:pPr>
        <w:pStyle w:val="NoSpacing"/>
        <w:rPr>
          <w:rFonts w:ascii="Arial" w:hAnsi="Arial" w:cs="Arial"/>
          <w:lang w:val="en-GB"/>
        </w:rPr>
      </w:pPr>
    </w:p>
    <w:p w14:paraId="42A93807" w14:textId="77777777" w:rsidR="004331F2" w:rsidRPr="009174B7" w:rsidRDefault="004331F2" w:rsidP="004331F2">
      <w:pPr>
        <w:pStyle w:val="NoSpacing"/>
        <w:rPr>
          <w:rFonts w:ascii="Arial" w:hAnsi="Arial" w:cs="Arial"/>
          <w:b/>
          <w:lang w:val="en-GB"/>
        </w:rPr>
      </w:pPr>
      <w:r w:rsidRPr="009174B7">
        <w:rPr>
          <w:rFonts w:ascii="Arial" w:hAnsi="Arial" w:cs="Arial"/>
          <w:b/>
          <w:lang w:val="en-GB"/>
        </w:rPr>
        <w:t xml:space="preserve">Peter </w:t>
      </w:r>
      <w:proofErr w:type="spellStart"/>
      <w:r w:rsidRPr="009174B7">
        <w:rPr>
          <w:rFonts w:ascii="Arial" w:hAnsi="Arial" w:cs="Arial"/>
          <w:b/>
          <w:lang w:val="en-GB"/>
        </w:rPr>
        <w:t>Sahlén</w:t>
      </w:r>
      <w:proofErr w:type="spellEnd"/>
    </w:p>
    <w:p w14:paraId="70D732EA" w14:textId="77777777" w:rsidR="004331F2" w:rsidRPr="009174B7" w:rsidRDefault="004331F2" w:rsidP="004331F2">
      <w:pPr>
        <w:pStyle w:val="NoSpacing"/>
        <w:rPr>
          <w:rFonts w:ascii="Arial" w:hAnsi="Arial" w:cs="Arial"/>
          <w:lang w:val="en-GB"/>
        </w:rPr>
      </w:pPr>
      <w:r w:rsidRPr="009174B7">
        <w:rPr>
          <w:rFonts w:ascii="Arial" w:hAnsi="Arial" w:cs="Arial"/>
          <w:lang w:val="en-GB"/>
        </w:rPr>
        <w:t xml:space="preserve">Head of Alfa Laval </w:t>
      </w:r>
      <w:proofErr w:type="spellStart"/>
      <w:r w:rsidRPr="009174B7">
        <w:rPr>
          <w:rFonts w:ascii="Arial" w:hAnsi="Arial" w:cs="Arial"/>
          <w:lang w:val="en-GB"/>
        </w:rPr>
        <w:t>PureBallast</w:t>
      </w:r>
      <w:proofErr w:type="spellEnd"/>
    </w:p>
    <w:p w14:paraId="0AC93B10" w14:textId="77777777" w:rsidR="004331F2" w:rsidRPr="009174B7" w:rsidRDefault="004331F2" w:rsidP="004331F2">
      <w:pPr>
        <w:pStyle w:val="NoSpacing"/>
        <w:rPr>
          <w:rFonts w:ascii="Arial" w:hAnsi="Arial" w:cs="Arial"/>
          <w:lang w:val="en-GB"/>
        </w:rPr>
      </w:pPr>
      <w:r w:rsidRPr="009174B7">
        <w:rPr>
          <w:rFonts w:ascii="Arial" w:hAnsi="Arial" w:cs="Arial"/>
          <w:lang w:val="en-GB"/>
        </w:rPr>
        <w:t>Alfa Laval Marine Division</w:t>
      </w:r>
    </w:p>
    <w:p w14:paraId="64EB989F" w14:textId="77777777" w:rsidR="004331F2" w:rsidRPr="009174B7" w:rsidRDefault="004331F2" w:rsidP="004331F2">
      <w:pPr>
        <w:pStyle w:val="NoSpacing"/>
        <w:rPr>
          <w:rFonts w:ascii="Arial" w:hAnsi="Arial" w:cs="Arial"/>
          <w:lang w:val="en-GB"/>
        </w:rPr>
      </w:pPr>
      <w:r w:rsidRPr="009174B7">
        <w:rPr>
          <w:rFonts w:ascii="Arial" w:hAnsi="Arial" w:cs="Arial"/>
          <w:b/>
          <w:lang w:val="en-GB"/>
        </w:rPr>
        <w:t xml:space="preserve">Phone: </w:t>
      </w:r>
      <w:r w:rsidRPr="009174B7">
        <w:rPr>
          <w:rFonts w:ascii="Arial" w:hAnsi="Arial" w:cs="Arial"/>
          <w:lang w:val="en-GB"/>
        </w:rPr>
        <w:t>+46 70</w:t>
      </w:r>
      <w:r>
        <w:rPr>
          <w:rFonts w:ascii="Arial" w:hAnsi="Arial" w:cs="Arial"/>
          <w:lang w:val="en-GB"/>
        </w:rPr>
        <w:t> 353 54 23</w:t>
      </w:r>
    </w:p>
    <w:p w14:paraId="3D4AF45D" w14:textId="77777777" w:rsidR="004331F2" w:rsidRPr="009174B7" w:rsidRDefault="004331F2" w:rsidP="004331F2">
      <w:pPr>
        <w:pStyle w:val="NoSpacing"/>
        <w:rPr>
          <w:rFonts w:ascii="Arial" w:hAnsi="Arial" w:cs="Arial"/>
          <w:lang w:val="en-GB"/>
        </w:rPr>
      </w:pPr>
      <w:r w:rsidRPr="009174B7">
        <w:rPr>
          <w:rFonts w:ascii="Arial" w:hAnsi="Arial" w:cs="Arial"/>
          <w:b/>
          <w:lang w:val="en-GB"/>
        </w:rPr>
        <w:t>E-mail:</w:t>
      </w:r>
      <w:r w:rsidRPr="009174B7">
        <w:rPr>
          <w:rFonts w:ascii="Arial" w:hAnsi="Arial" w:cs="Arial"/>
          <w:lang w:val="en-GB"/>
        </w:rPr>
        <w:t xml:space="preserve"> peter.sahlen@alfalaval.com</w:t>
      </w:r>
    </w:p>
    <w:p w14:paraId="73390474" w14:textId="77777777" w:rsidR="005B4ECB" w:rsidRDefault="005B4ECB" w:rsidP="00DB31D2">
      <w:pPr>
        <w:autoSpaceDE w:val="0"/>
        <w:autoSpaceDN w:val="0"/>
        <w:adjustRightInd w:val="0"/>
        <w:rPr>
          <w:rFonts w:ascii="Arial" w:eastAsiaTheme="minorHAnsi" w:hAnsi="Arial" w:cs="Arial"/>
          <w:b/>
          <w:sz w:val="22"/>
          <w:szCs w:val="22"/>
        </w:rPr>
      </w:pPr>
    </w:p>
    <w:p w14:paraId="05F2BCD2" w14:textId="65FE98CE" w:rsidR="00DB31D2" w:rsidRPr="009F1068" w:rsidRDefault="00DB31D2" w:rsidP="00DB31D2">
      <w:pPr>
        <w:autoSpaceDE w:val="0"/>
        <w:autoSpaceDN w:val="0"/>
        <w:adjustRightInd w:val="0"/>
        <w:rPr>
          <w:rFonts w:ascii="Arial" w:eastAsiaTheme="minorHAnsi" w:hAnsi="Arial" w:cs="Arial"/>
          <w:b/>
          <w:sz w:val="22"/>
          <w:szCs w:val="22"/>
        </w:rPr>
      </w:pPr>
      <w:r w:rsidRPr="009F1068">
        <w:rPr>
          <w:rFonts w:ascii="Arial" w:eastAsiaTheme="minorHAnsi" w:hAnsi="Arial" w:cs="Arial"/>
          <w:b/>
          <w:sz w:val="22"/>
          <w:szCs w:val="22"/>
        </w:rPr>
        <w:t xml:space="preserve">Anja </w:t>
      </w:r>
      <w:proofErr w:type="spellStart"/>
      <w:r w:rsidRPr="009F1068">
        <w:rPr>
          <w:rFonts w:ascii="Arial" w:eastAsiaTheme="minorHAnsi" w:hAnsi="Arial" w:cs="Arial"/>
          <w:b/>
          <w:sz w:val="22"/>
          <w:szCs w:val="22"/>
        </w:rPr>
        <w:t>Simonsson</w:t>
      </w:r>
      <w:proofErr w:type="spellEnd"/>
    </w:p>
    <w:p w14:paraId="4C428986"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sz w:val="22"/>
          <w:szCs w:val="22"/>
        </w:rPr>
        <w:t>Vice President Communication</w:t>
      </w:r>
    </w:p>
    <w:p w14:paraId="2FA2AD3A" w14:textId="77777777" w:rsidR="00DB31D2" w:rsidRPr="009F1068" w:rsidRDefault="00DB31D2" w:rsidP="00DB31D2">
      <w:pPr>
        <w:autoSpaceDE w:val="0"/>
        <w:autoSpaceDN w:val="0"/>
        <w:adjustRightInd w:val="0"/>
        <w:rPr>
          <w:rFonts w:ascii="Arial" w:eastAsiaTheme="minorHAnsi" w:hAnsi="Arial" w:cs="Arial"/>
          <w:sz w:val="22"/>
          <w:szCs w:val="22"/>
        </w:rPr>
      </w:pPr>
      <w:r>
        <w:rPr>
          <w:rFonts w:ascii="Arial" w:eastAsiaTheme="minorHAnsi" w:hAnsi="Arial" w:cs="Arial"/>
          <w:sz w:val="22"/>
          <w:szCs w:val="22"/>
        </w:rPr>
        <w:t>Alfa Laval Marine Division</w:t>
      </w:r>
    </w:p>
    <w:p w14:paraId="0EDC51DB"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b/>
          <w:sz w:val="22"/>
          <w:szCs w:val="22"/>
        </w:rPr>
        <w:t xml:space="preserve">Phone: </w:t>
      </w:r>
      <w:r w:rsidRPr="009F1068">
        <w:rPr>
          <w:rFonts w:ascii="Arial" w:eastAsiaTheme="minorHAnsi" w:hAnsi="Arial" w:cs="Arial"/>
          <w:sz w:val="22"/>
          <w:szCs w:val="22"/>
        </w:rPr>
        <w:t>+46 8 53 06 55 27</w:t>
      </w:r>
      <w:r w:rsidRPr="009F1068">
        <w:rPr>
          <w:rFonts w:ascii="Arial" w:eastAsiaTheme="minorHAnsi" w:hAnsi="Arial" w:cs="Arial"/>
          <w:sz w:val="22"/>
          <w:szCs w:val="22"/>
        </w:rPr>
        <w:br/>
      </w:r>
      <w:r w:rsidRPr="009F1068">
        <w:rPr>
          <w:rFonts w:ascii="Arial" w:eastAsiaTheme="minorHAnsi" w:hAnsi="Arial" w:cs="Arial"/>
          <w:b/>
          <w:sz w:val="22"/>
          <w:szCs w:val="22"/>
        </w:rPr>
        <w:t>E-mail:</w:t>
      </w:r>
      <w:r w:rsidRPr="009F1068">
        <w:rPr>
          <w:rFonts w:ascii="Arial" w:eastAsiaTheme="minorHAnsi" w:hAnsi="Arial" w:cs="Arial"/>
          <w:sz w:val="22"/>
          <w:szCs w:val="22"/>
        </w:rPr>
        <w:t xml:space="preserve"> anja.simonsson@alfalaval.com </w:t>
      </w:r>
    </w:p>
    <w:p w14:paraId="353CF27C" w14:textId="77777777" w:rsidR="00DB31D2" w:rsidRPr="00A064C8" w:rsidRDefault="00E60994" w:rsidP="00DB31D2">
      <w:pPr>
        <w:tabs>
          <w:tab w:val="left" w:pos="1800"/>
          <w:tab w:val="center" w:pos="4536"/>
        </w:tabs>
        <w:ind w:right="567"/>
        <w:rPr>
          <w:rStyle w:val="Hyperlink"/>
          <w:rFonts w:ascii="Arial" w:hAnsi="Arial" w:cs="Arial"/>
          <w:color w:val="000000"/>
          <w:sz w:val="22"/>
          <w:szCs w:val="22"/>
          <w:lang w:val="en-US"/>
        </w:rPr>
      </w:pPr>
      <w:hyperlink r:id="rId7" w:history="1">
        <w:r w:rsidR="00DB31D2" w:rsidRPr="00A064C8">
          <w:rPr>
            <w:rStyle w:val="Hyperlink"/>
            <w:rFonts w:ascii="Arial" w:hAnsi="Arial" w:cs="Arial"/>
            <w:color w:val="000000"/>
            <w:sz w:val="22"/>
            <w:szCs w:val="22"/>
            <w:lang w:val="en-US"/>
          </w:rPr>
          <w:t>www.alfalaval.com/marine</w:t>
        </w:r>
      </w:hyperlink>
    </w:p>
    <w:p w14:paraId="7E2F5429" w14:textId="77777777" w:rsidR="00B617FA" w:rsidRDefault="00B617FA" w:rsidP="00CE02C8">
      <w:pPr>
        <w:tabs>
          <w:tab w:val="left" w:pos="1800"/>
          <w:tab w:val="center" w:pos="4536"/>
        </w:tabs>
        <w:ind w:right="567"/>
        <w:rPr>
          <w:rFonts w:ascii="Arial" w:hAnsi="Arial" w:cs="Arial"/>
          <w:b/>
          <w:bCs/>
          <w:sz w:val="22"/>
          <w:szCs w:val="22"/>
        </w:rPr>
      </w:pPr>
    </w:p>
    <w:p w14:paraId="78BCB648" w14:textId="77777777" w:rsidR="00B617FA" w:rsidRPr="004C663F" w:rsidRDefault="00B617FA" w:rsidP="00CE02C8">
      <w:pPr>
        <w:tabs>
          <w:tab w:val="left" w:pos="1800"/>
          <w:tab w:val="center" w:pos="4536"/>
        </w:tabs>
        <w:ind w:right="567"/>
        <w:rPr>
          <w:rFonts w:ascii="Arial" w:hAnsi="Arial" w:cs="Arial"/>
          <w:b/>
          <w:bCs/>
          <w:sz w:val="22"/>
          <w:szCs w:val="22"/>
        </w:rPr>
      </w:pPr>
    </w:p>
    <w:p w14:paraId="7AA9DF10" w14:textId="77777777" w:rsidR="00CE02C8" w:rsidRPr="001B475A" w:rsidRDefault="00CE02C8" w:rsidP="00CE02C8">
      <w:pPr>
        <w:tabs>
          <w:tab w:val="left" w:pos="1800"/>
          <w:tab w:val="center" w:pos="4536"/>
        </w:tabs>
        <w:ind w:right="567"/>
        <w:rPr>
          <w:rFonts w:ascii="Arial" w:hAnsi="Arial" w:cs="Arial"/>
          <w:b/>
          <w:sz w:val="22"/>
          <w:szCs w:val="22"/>
        </w:rPr>
      </w:pPr>
      <w:bookmarkStart w:id="0" w:name="_GoBack"/>
      <w:r w:rsidRPr="001B475A">
        <w:rPr>
          <w:rFonts w:ascii="Arial" w:hAnsi="Arial" w:cs="Arial"/>
          <w:b/>
          <w:bCs/>
          <w:sz w:val="22"/>
          <w:szCs w:val="22"/>
        </w:rPr>
        <w:t>Editor’s notes</w:t>
      </w:r>
    </w:p>
    <w:p w14:paraId="61DF7334" w14:textId="77777777" w:rsidR="00CE02C8" w:rsidRPr="001B475A" w:rsidRDefault="00CE02C8" w:rsidP="00CE02C8">
      <w:pPr>
        <w:widowControl w:val="0"/>
        <w:autoSpaceDE w:val="0"/>
        <w:autoSpaceDN w:val="0"/>
        <w:adjustRightInd w:val="0"/>
        <w:rPr>
          <w:rFonts w:ascii="Arial" w:hAnsi="Arial" w:cs="Arial"/>
          <w:color w:val="000000"/>
          <w:sz w:val="22"/>
          <w:szCs w:val="20"/>
          <w:lang w:eastAsia="sv-SE"/>
        </w:rPr>
      </w:pPr>
    </w:p>
    <w:p w14:paraId="54537E9C" w14:textId="77777777" w:rsidR="00CE02C8" w:rsidRPr="001B475A" w:rsidRDefault="00CE02C8" w:rsidP="00CE02C8">
      <w:pPr>
        <w:widowControl w:val="0"/>
        <w:autoSpaceDE w:val="0"/>
        <w:autoSpaceDN w:val="0"/>
        <w:adjustRightInd w:val="0"/>
        <w:rPr>
          <w:rFonts w:ascii="Arial" w:hAnsi="Arial" w:cs="Arial"/>
          <w:color w:val="000000"/>
          <w:sz w:val="22"/>
          <w:szCs w:val="20"/>
          <w:lang w:eastAsia="sv-SE"/>
        </w:rPr>
      </w:pPr>
      <w:r w:rsidRPr="001B475A">
        <w:rPr>
          <w:rFonts w:ascii="Arial" w:hAnsi="Arial" w:cs="Arial"/>
          <w:color w:val="000000"/>
          <w:sz w:val="22"/>
          <w:szCs w:val="20"/>
          <w:lang w:eastAsia="sv-SE"/>
        </w:rPr>
        <w:t xml:space="preserve">About </w:t>
      </w:r>
      <w:r w:rsidR="007E6ECD" w:rsidRPr="001B475A">
        <w:rPr>
          <w:rFonts w:ascii="Arial" w:hAnsi="Arial" w:cs="Arial"/>
          <w:color w:val="000000"/>
          <w:sz w:val="22"/>
          <w:szCs w:val="20"/>
          <w:lang w:eastAsia="sv-SE"/>
        </w:rPr>
        <w:t xml:space="preserve">Alfa Laval </w:t>
      </w:r>
      <w:proofErr w:type="spellStart"/>
      <w:r w:rsidRPr="001B475A">
        <w:rPr>
          <w:rFonts w:ascii="Arial" w:hAnsi="Arial" w:cs="Arial"/>
          <w:color w:val="000000"/>
          <w:sz w:val="22"/>
          <w:szCs w:val="20"/>
          <w:lang w:eastAsia="sv-SE"/>
        </w:rPr>
        <w:t>PureBallast</w:t>
      </w:r>
      <w:proofErr w:type="spellEnd"/>
    </w:p>
    <w:p w14:paraId="222D1604" w14:textId="77777777" w:rsidR="004D10E5" w:rsidRPr="001B475A" w:rsidRDefault="004D10E5" w:rsidP="004D10E5">
      <w:pPr>
        <w:shd w:val="clear" w:color="auto" w:fill="FFFFFF"/>
        <w:spacing w:before="120"/>
        <w:rPr>
          <w:rFonts w:ascii="Arial" w:hAnsi="Arial" w:cs="Arial"/>
          <w:color w:val="000000"/>
          <w:sz w:val="22"/>
          <w:szCs w:val="22"/>
        </w:rPr>
      </w:pPr>
      <w:proofErr w:type="spellStart"/>
      <w:r w:rsidRPr="001B475A">
        <w:rPr>
          <w:rFonts w:ascii="Arial" w:hAnsi="Arial" w:cs="Arial"/>
          <w:color w:val="000000"/>
          <w:sz w:val="22"/>
          <w:szCs w:val="22"/>
        </w:rPr>
        <w:t>PureBallast</w:t>
      </w:r>
      <w:proofErr w:type="spellEnd"/>
      <w:r w:rsidRPr="001B475A">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1B475A">
        <w:rPr>
          <w:rFonts w:ascii="Arial" w:hAnsi="Arial" w:cs="Arial"/>
          <w:color w:val="000000"/>
          <w:sz w:val="22"/>
          <w:szCs w:val="22"/>
        </w:rPr>
        <w:t>PureBallast</w:t>
      </w:r>
      <w:proofErr w:type="spellEnd"/>
      <w:r w:rsidRPr="001B475A">
        <w:rPr>
          <w:rFonts w:ascii="Arial" w:hAnsi="Arial" w:cs="Arial"/>
          <w:color w:val="000000"/>
          <w:sz w:val="22"/>
          <w:szCs w:val="22"/>
        </w:rPr>
        <w:t xml:space="preserve"> is the enhanced UV reactor, which was developed jointly by Alfa Laval and </w:t>
      </w:r>
      <w:proofErr w:type="spellStart"/>
      <w:r w:rsidRPr="001B475A">
        <w:rPr>
          <w:rFonts w:ascii="Arial" w:hAnsi="Arial" w:cs="Arial"/>
          <w:color w:val="000000"/>
          <w:sz w:val="22"/>
          <w:szCs w:val="22"/>
        </w:rPr>
        <w:t>Wallenius</w:t>
      </w:r>
      <w:proofErr w:type="spellEnd"/>
      <w:r w:rsidRPr="001B475A">
        <w:rPr>
          <w:rFonts w:ascii="Arial" w:hAnsi="Arial" w:cs="Arial"/>
          <w:color w:val="000000"/>
          <w:sz w:val="22"/>
          <w:szCs w:val="22"/>
        </w:rPr>
        <w:t xml:space="preserve"> Water based on </w:t>
      </w:r>
      <w:proofErr w:type="spellStart"/>
      <w:r w:rsidRPr="001B475A">
        <w:rPr>
          <w:rFonts w:ascii="Arial" w:hAnsi="Arial" w:cs="Arial"/>
          <w:color w:val="000000"/>
          <w:sz w:val="22"/>
          <w:szCs w:val="22"/>
        </w:rPr>
        <w:t>Wallenius</w:t>
      </w:r>
      <w:proofErr w:type="spellEnd"/>
      <w:r w:rsidRPr="001B475A">
        <w:rPr>
          <w:rFonts w:ascii="Arial" w:hAnsi="Arial" w:cs="Arial"/>
          <w:color w:val="000000"/>
          <w:sz w:val="22"/>
          <w:szCs w:val="22"/>
        </w:rPr>
        <w:t xml:space="preserve"> Water technology. All </w:t>
      </w:r>
      <w:proofErr w:type="spellStart"/>
      <w:r w:rsidRPr="001B475A">
        <w:rPr>
          <w:rFonts w:ascii="Arial" w:hAnsi="Arial" w:cs="Arial"/>
          <w:color w:val="000000"/>
          <w:sz w:val="22"/>
          <w:szCs w:val="22"/>
        </w:rPr>
        <w:t>PureBallast</w:t>
      </w:r>
      <w:proofErr w:type="spellEnd"/>
      <w:r w:rsidRPr="001B475A">
        <w:rPr>
          <w:rFonts w:ascii="Arial" w:hAnsi="Arial" w:cs="Arial"/>
          <w:color w:val="000000"/>
          <w:sz w:val="22"/>
          <w:szCs w:val="22"/>
        </w:rPr>
        <w:t xml:space="preserve"> systems are available with both IMO and U.S. Coast Guard type approvals.</w:t>
      </w:r>
    </w:p>
    <w:p w14:paraId="36B26E25" w14:textId="77777777" w:rsidR="00CE02C8" w:rsidRPr="001B475A" w:rsidRDefault="00CE02C8" w:rsidP="004D10E5">
      <w:pPr>
        <w:shd w:val="clear" w:color="auto" w:fill="FFFFFF"/>
        <w:spacing w:before="120"/>
        <w:rPr>
          <w:rFonts w:ascii="Arial" w:hAnsi="Arial" w:cs="Arial"/>
          <w:color w:val="000000"/>
          <w:sz w:val="22"/>
          <w:szCs w:val="22"/>
        </w:rPr>
      </w:pPr>
    </w:p>
    <w:p w14:paraId="76386159" w14:textId="77777777" w:rsidR="00B617FA" w:rsidRPr="00D03EE7" w:rsidRDefault="00B617FA" w:rsidP="00B617FA">
      <w:pPr>
        <w:shd w:val="clear" w:color="auto" w:fill="FFFFFF"/>
        <w:rPr>
          <w:rFonts w:ascii="Arial" w:hAnsi="Arial" w:cs="Arial"/>
          <w:color w:val="222222"/>
          <w:sz w:val="22"/>
          <w:szCs w:val="22"/>
          <w:lang w:val="en-US"/>
        </w:rPr>
      </w:pPr>
      <w:r w:rsidRPr="001B475A">
        <w:rPr>
          <w:rFonts w:ascii="Arial" w:hAnsi="Arial" w:cs="Arial"/>
          <w:color w:val="000000"/>
          <w:sz w:val="22"/>
          <w:szCs w:val="22"/>
        </w:rPr>
        <w:t>About Alfa Laval</w:t>
      </w:r>
    </w:p>
    <w:p w14:paraId="6BFB805A" w14:textId="77777777" w:rsidR="00F87249" w:rsidRPr="00F87249" w:rsidRDefault="00F87249" w:rsidP="00F87249">
      <w:pPr>
        <w:shd w:val="clear" w:color="auto" w:fill="FFFFFF"/>
        <w:spacing w:before="120"/>
        <w:rPr>
          <w:rFonts w:ascii="Arial" w:hAnsi="Arial" w:cs="Arial"/>
          <w:color w:val="000000"/>
          <w:sz w:val="22"/>
          <w:szCs w:val="22"/>
        </w:rPr>
      </w:pPr>
      <w:r w:rsidRPr="00F87249">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2A77E1A0" w14:textId="77777777" w:rsidR="00F87249" w:rsidRPr="00F87249" w:rsidRDefault="00F87249" w:rsidP="00F87249">
      <w:pPr>
        <w:shd w:val="clear" w:color="auto" w:fill="FFFFFF"/>
        <w:spacing w:before="120"/>
        <w:rPr>
          <w:rFonts w:ascii="Arial" w:hAnsi="Arial" w:cs="Arial"/>
          <w:color w:val="000000"/>
          <w:sz w:val="22"/>
          <w:szCs w:val="22"/>
        </w:rPr>
      </w:pPr>
      <w:r w:rsidRPr="00F87249">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54178460" w14:textId="77777777" w:rsidR="00F87249" w:rsidRPr="00F87249" w:rsidRDefault="00F87249" w:rsidP="00F87249">
      <w:pPr>
        <w:shd w:val="clear" w:color="auto" w:fill="FFFFFF"/>
        <w:spacing w:before="120"/>
        <w:rPr>
          <w:rFonts w:ascii="Arial" w:hAnsi="Arial" w:cs="Arial"/>
          <w:color w:val="000000"/>
          <w:sz w:val="22"/>
          <w:szCs w:val="22"/>
        </w:rPr>
      </w:pPr>
      <w:r w:rsidRPr="00F87249">
        <w:rPr>
          <w:rFonts w:ascii="Arial" w:hAnsi="Arial" w:cs="Arial"/>
          <w:color w:val="000000"/>
          <w:sz w:val="22"/>
          <w:szCs w:val="22"/>
        </w:rPr>
        <w:t xml:space="preserve">Alfa Laval’s products are also used in power plants, aboard ships, </w:t>
      </w:r>
      <w:r w:rsidR="0059753E">
        <w:rPr>
          <w:rFonts w:ascii="Arial" w:hAnsi="Arial" w:cs="Arial"/>
          <w:color w:val="000000"/>
          <w:sz w:val="22"/>
          <w:szCs w:val="22"/>
        </w:rPr>
        <w:t xml:space="preserve">in </w:t>
      </w:r>
      <w:r w:rsidRPr="00F87249">
        <w:rPr>
          <w:rFonts w:ascii="Arial" w:hAnsi="Arial" w:cs="Arial"/>
          <w:color w:val="000000"/>
          <w:sz w:val="22"/>
          <w:szCs w:val="22"/>
        </w:rPr>
        <w:t>oil and gas exploration, in the mechanical engineering industry, in the mining industry and for wastewater treatment, as well as for comfort climate and refrigeration applications.</w:t>
      </w:r>
    </w:p>
    <w:p w14:paraId="253E3B22" w14:textId="77777777" w:rsidR="00F87249" w:rsidRPr="00611504" w:rsidRDefault="00F87249" w:rsidP="00A217FC">
      <w:pPr>
        <w:shd w:val="clear" w:color="auto" w:fill="FFFFFF"/>
        <w:spacing w:before="120"/>
        <w:rPr>
          <w:rFonts w:ascii="Arial" w:hAnsi="Arial" w:cs="Arial"/>
          <w:color w:val="000000"/>
          <w:sz w:val="22"/>
          <w:szCs w:val="22"/>
        </w:rPr>
      </w:pPr>
      <w:r w:rsidRPr="00F87249">
        <w:rPr>
          <w:rFonts w:ascii="Arial" w:hAnsi="Arial" w:cs="Arial"/>
          <w:color w:val="000000"/>
          <w:sz w:val="22"/>
          <w:szCs w:val="22"/>
        </w:rPr>
        <w:t>Alfa Laval’s worldwide organization works closely with customers in nearly 100 countries to help them stay ahead in the global arena. Alfa Laval is listed on Nasdaq OMX, and, in 2018, posted annual sales of about SEK 40.7 billion (approx. 4.0 billion Euros). The company has about 17 200 employees.</w:t>
      </w:r>
    </w:p>
    <w:p w14:paraId="5F6F3C2D" w14:textId="77777777" w:rsidR="00B617FA" w:rsidRPr="00D03EE7" w:rsidRDefault="00B617FA" w:rsidP="00B617FA">
      <w:pPr>
        <w:shd w:val="clear" w:color="auto" w:fill="FFFFFF"/>
        <w:spacing w:before="120"/>
        <w:rPr>
          <w:rFonts w:ascii="Arial" w:hAnsi="Arial" w:cs="Arial"/>
          <w:color w:val="222222"/>
          <w:sz w:val="22"/>
          <w:szCs w:val="22"/>
        </w:rPr>
      </w:pPr>
    </w:p>
    <w:p w14:paraId="4964665C" w14:textId="77777777" w:rsidR="00B617FA" w:rsidRPr="00D03EE7" w:rsidRDefault="00E60994"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D03EE7">
          <w:rPr>
            <w:rStyle w:val="Hyperlink"/>
            <w:rFonts w:ascii="Arial" w:hAnsi="Arial" w:cs="Arial"/>
            <w:color w:val="1155CC"/>
            <w:sz w:val="22"/>
            <w:szCs w:val="22"/>
            <w:lang w:val="sv-SE"/>
          </w:rPr>
          <w:t>www.alfalaval.com</w:t>
        </w:r>
      </w:hyperlink>
    </w:p>
    <w:p w14:paraId="2BB7B35C" w14:textId="77777777" w:rsidR="00D041C4" w:rsidRDefault="00D041C4" w:rsidP="00034E60">
      <w:pPr>
        <w:pStyle w:val="NoSpacing"/>
        <w:rPr>
          <w:rFonts w:ascii="Arial" w:hAnsi="Arial" w:cs="Arial"/>
          <w:color w:val="000000"/>
          <w:lang w:val="en-GB"/>
        </w:rPr>
      </w:pPr>
    </w:p>
    <w:bookmarkEnd w:id="0"/>
    <w:p w14:paraId="4168A564" w14:textId="77777777" w:rsidR="00F87249" w:rsidRPr="004C663F" w:rsidRDefault="00F87249" w:rsidP="00034E60">
      <w:pPr>
        <w:pStyle w:val="NoSpacing"/>
        <w:rPr>
          <w:rFonts w:ascii="Arial" w:hAnsi="Arial" w:cs="Arial"/>
          <w:color w:val="000000"/>
          <w:lang w:val="en-GB"/>
        </w:rPr>
      </w:pPr>
    </w:p>
    <w:sectPr w:rsidR="00F87249"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452F9" w14:textId="77777777" w:rsidR="008D7B52" w:rsidRDefault="008D7B52">
      <w:r>
        <w:separator/>
      </w:r>
    </w:p>
  </w:endnote>
  <w:endnote w:type="continuationSeparator" w:id="0">
    <w:p w14:paraId="1320E6BC" w14:textId="77777777" w:rsidR="008D7B52" w:rsidRDefault="008D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CEC19"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FDA6E"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5FDBE" w14:textId="77777777" w:rsidR="008D7B52" w:rsidRDefault="008D7B52">
      <w:r>
        <w:separator/>
      </w:r>
    </w:p>
  </w:footnote>
  <w:footnote w:type="continuationSeparator" w:id="0">
    <w:p w14:paraId="2F62DC5F" w14:textId="77777777" w:rsidR="008D7B52" w:rsidRDefault="008D7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547E" w14:textId="77777777" w:rsidR="00FF7513" w:rsidRDefault="00FF7513">
    <w:pPr>
      <w:pStyle w:val="Header"/>
      <w:tabs>
        <w:tab w:val="clear" w:pos="4536"/>
        <w:tab w:val="clear" w:pos="9072"/>
      </w:tabs>
      <w:ind w:right="2834"/>
    </w:pPr>
  </w:p>
  <w:p w14:paraId="12ED1FFF" w14:textId="77777777" w:rsidR="00FF7513" w:rsidRDefault="00FF7513">
    <w:pPr>
      <w:pStyle w:val="Header"/>
      <w:tabs>
        <w:tab w:val="clear" w:pos="4536"/>
        <w:tab w:val="clear" w:pos="9072"/>
      </w:tabs>
      <w:ind w:right="2834"/>
    </w:pPr>
  </w:p>
  <w:p w14:paraId="2DF13249"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6E51B7BD" wp14:editId="5002C2C6">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35459"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D6E0irmAAAAEAEAAA8AAABkcnMvZG93bnJldi54bWxMj0FLw0AQhe+C/2EZ&#10;wYvYTdQmJc2mSEUsIhRT7XmbjEkwO5tmt0n8905PehlmmDdv3peuJtOKAXvXWFIQzgIQSIUtG6oU&#10;fOyebxcgnNdU6tYSKvhBB6vs8iLVSWlHesch95VgE3KJVlB73yVSuqJGo93Mdki8+7K90Z7HvpJl&#10;r0c2N628C4JIGt0Qf6h1h+sai+/8ZBSMxXbY795e5PZmv7F03BzX+eerUtdX09OSy+MShMfJ/13A&#10;mYHzQ8bBDvZEpROtgjhezFmqYB7FIM6C8P6BEQ/cRWEMMkvlf5DsFwAA//8DAFBLAQItABQABgAI&#10;AAAAIQC2gziS/gAAAOEBAAATAAAAAAAAAAAAAAAAAAAAAABbQ29udGVudF9UeXBlc10ueG1sUEsB&#10;Ai0AFAAGAAgAAAAhADj9If/WAAAAlAEAAAsAAAAAAAAAAAAAAAAALwEAAF9yZWxzLy5yZWxzUEsB&#10;Ai0AFAAGAAgAAAAhAGkdEBcZAgAA9wMAAA4AAAAAAAAAAAAAAAAALgIAAGRycy9lMm9Eb2MueG1s&#10;UEsBAi0AFAAGAAgAAAAhAD6E0irmAAAAEAEAAA8AAAAAAAAAAAAAAAAAcwQAAGRycy9kb3ducmV2&#10;LnhtbFBLBQYAAAAABAAEAPMAAACGBQ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ADAD5"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14F6FC2D" wp14:editId="62350072">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265EF4CD" wp14:editId="23E218B8">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C107D"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A+hNIq5gAAABABAAAPAAAAZHJzL2Rvd25yZXYueG1sTI9BS8NAEIXvgv9hGcGL&#10;2E3UJiXNpkhFLCIUU+15m4xJMDubZrdJ/PdOT3oZZpg3b96XribTigF711hSEM4CEEiFLRuqFHzs&#10;nm8XIJzXVOrWEir4QQer7PIi1UlpR3rHIfeVYBNyiVZQe98lUrqiRqPdzHZIvPuyvdGex76SZa9H&#10;NjetvAuCSBrdEH+odYfrGovv/GQUjMV22O/eXuT2Zr+xdNwc1/nnq1LXV9PTksvjEoTHyf9dwJmB&#10;80PGwQ72RKUTrYI4XsxZqmAexSDOgvD+gREP3EVhDDJL5X+Q7BcAAP//AwBQSwECLQAUAAYACAAA&#10;ACEAtoM4kv4AAADhAQAAEwAAAAAAAAAAAAAAAAAAAAAAW0NvbnRlbnRfVHlwZXNdLnhtbFBLAQIt&#10;ABQABgAIAAAAIQA4/SH/1gAAAJQBAAALAAAAAAAAAAAAAAAAAC8BAABfcmVscy8ucmVsc1BLAQIt&#10;ABQABgAIAAAAIQD3U9ugFwIAAPcDAAAOAAAAAAAAAAAAAAAAAC4CAABkcnMvZTJvRG9jLnhtbFBL&#10;AQItABQABgAIAAAAIQA+hNIq5gAAABABAAAPAAAAAAAAAAAAAAAAAHEEAABkcnMvZG93bnJldi54&#10;bWxQSwUGAAAAAAQABADzAAAAhAUAAAAA&#10;" o:allowincell="f" filled="f" stroked="f">
              <o:lock v:ext="edit" aspectratio="t"/>
              <w10:wrap type="through" anchorx="page" anchory="page"/>
              <w10:anchorlock/>
            </v:rect>
          </w:pict>
        </mc:Fallback>
      </mc:AlternateContent>
    </w:r>
    <w:r w:rsidR="00B41ABB">
      <w:rPr>
        <w:rFonts w:ascii="Arial" w:hAnsi="Arial" w:cs="Arial"/>
        <w:sz w:val="40"/>
        <w:szCs w:val="40"/>
      </w:rPr>
      <w:t>Press release</w:t>
    </w:r>
  </w:p>
  <w:p w14:paraId="0D0A0D66" w14:textId="77777777" w:rsidR="00FF7513" w:rsidRDefault="00FF7513">
    <w:pPr>
      <w:rPr>
        <w:rFonts w:ascii="Arial" w:hAnsi="Arial" w:cs="Arial"/>
        <w:sz w:val="40"/>
        <w:szCs w:val="40"/>
      </w:rPr>
    </w:pPr>
  </w:p>
  <w:p w14:paraId="55B0CABC" w14:textId="77777777" w:rsidR="00FF7513" w:rsidRDefault="00FF7513">
    <w:pPr>
      <w:rPr>
        <w:rFonts w:ascii="Arial" w:hAnsi="Arial" w:cs="Arial"/>
        <w:sz w:val="32"/>
        <w:szCs w:val="32"/>
      </w:rPr>
    </w:pPr>
  </w:p>
  <w:p w14:paraId="7A5E6F7A" w14:textId="77777777" w:rsidR="00FF7513" w:rsidRDefault="00FF7513">
    <w:pPr>
      <w:rPr>
        <w:rFonts w:ascii="Arial" w:hAnsi="Arial" w:cs="Arial"/>
        <w:sz w:val="20"/>
        <w:szCs w:val="20"/>
      </w:rPr>
    </w:pPr>
  </w:p>
  <w:p w14:paraId="13E78BB7" w14:textId="77777777" w:rsidR="00FF7513" w:rsidRPr="00CD7802" w:rsidRDefault="00B41ABB">
    <w:pPr>
      <w:rPr>
        <w:rFonts w:ascii="Arial" w:hAnsi="Arial" w:cs="Arial"/>
        <w:sz w:val="22"/>
        <w:szCs w:val="22"/>
      </w:rPr>
    </w:pPr>
    <w:r>
      <w:rPr>
        <w:rFonts w:ascii="Arial" w:hAnsi="Arial" w:cs="Arial"/>
        <w:sz w:val="22"/>
        <w:szCs w:val="22"/>
      </w:rPr>
      <w:t>May 2019</w:t>
    </w:r>
  </w:p>
  <w:p w14:paraId="34E7B0A4"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7B2"/>
    <w:rsid w:val="0000107F"/>
    <w:rsid w:val="00001717"/>
    <w:rsid w:val="00003AD2"/>
    <w:rsid w:val="00011623"/>
    <w:rsid w:val="00013127"/>
    <w:rsid w:val="0001575E"/>
    <w:rsid w:val="0001699E"/>
    <w:rsid w:val="00016CC2"/>
    <w:rsid w:val="00026127"/>
    <w:rsid w:val="00031C2F"/>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42C4"/>
    <w:rsid w:val="000867D6"/>
    <w:rsid w:val="000870F3"/>
    <w:rsid w:val="000903D5"/>
    <w:rsid w:val="00091A8A"/>
    <w:rsid w:val="00091FDC"/>
    <w:rsid w:val="00092A26"/>
    <w:rsid w:val="0009395B"/>
    <w:rsid w:val="000A0260"/>
    <w:rsid w:val="000A0987"/>
    <w:rsid w:val="000A0E21"/>
    <w:rsid w:val="000A1A82"/>
    <w:rsid w:val="000A26F0"/>
    <w:rsid w:val="000A32C8"/>
    <w:rsid w:val="000B0B84"/>
    <w:rsid w:val="000B2A9F"/>
    <w:rsid w:val="000B3AC2"/>
    <w:rsid w:val="000B57D6"/>
    <w:rsid w:val="000C08B6"/>
    <w:rsid w:val="000C09C5"/>
    <w:rsid w:val="000C24AE"/>
    <w:rsid w:val="000C59F1"/>
    <w:rsid w:val="000D016E"/>
    <w:rsid w:val="000D11D3"/>
    <w:rsid w:val="000D4B8E"/>
    <w:rsid w:val="000D561D"/>
    <w:rsid w:val="000D6F78"/>
    <w:rsid w:val="000E20E7"/>
    <w:rsid w:val="000E4B81"/>
    <w:rsid w:val="000E65E7"/>
    <w:rsid w:val="000F0D72"/>
    <w:rsid w:val="000F7FE5"/>
    <w:rsid w:val="00102F62"/>
    <w:rsid w:val="00103EA2"/>
    <w:rsid w:val="00106925"/>
    <w:rsid w:val="00107A74"/>
    <w:rsid w:val="00114CF8"/>
    <w:rsid w:val="00115E14"/>
    <w:rsid w:val="001202C6"/>
    <w:rsid w:val="00120AFC"/>
    <w:rsid w:val="00121490"/>
    <w:rsid w:val="00126399"/>
    <w:rsid w:val="00132489"/>
    <w:rsid w:val="001346A1"/>
    <w:rsid w:val="00140845"/>
    <w:rsid w:val="00144B81"/>
    <w:rsid w:val="00152A97"/>
    <w:rsid w:val="00152F30"/>
    <w:rsid w:val="001538BF"/>
    <w:rsid w:val="00155B1F"/>
    <w:rsid w:val="001610FA"/>
    <w:rsid w:val="00170670"/>
    <w:rsid w:val="00171539"/>
    <w:rsid w:val="00172D34"/>
    <w:rsid w:val="001741E7"/>
    <w:rsid w:val="0017671F"/>
    <w:rsid w:val="0018391B"/>
    <w:rsid w:val="00185855"/>
    <w:rsid w:val="00185B5F"/>
    <w:rsid w:val="00186F2A"/>
    <w:rsid w:val="001909B2"/>
    <w:rsid w:val="001931EE"/>
    <w:rsid w:val="001935C6"/>
    <w:rsid w:val="001939C7"/>
    <w:rsid w:val="0019400D"/>
    <w:rsid w:val="00195874"/>
    <w:rsid w:val="00196109"/>
    <w:rsid w:val="0019697E"/>
    <w:rsid w:val="00197F8F"/>
    <w:rsid w:val="001A4184"/>
    <w:rsid w:val="001B161F"/>
    <w:rsid w:val="001B475A"/>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80F"/>
    <w:rsid w:val="00250F5D"/>
    <w:rsid w:val="002521A4"/>
    <w:rsid w:val="00257556"/>
    <w:rsid w:val="00262AED"/>
    <w:rsid w:val="00274714"/>
    <w:rsid w:val="00274723"/>
    <w:rsid w:val="0027685B"/>
    <w:rsid w:val="0028291D"/>
    <w:rsid w:val="00282D2C"/>
    <w:rsid w:val="00285B43"/>
    <w:rsid w:val="002903A0"/>
    <w:rsid w:val="0029508D"/>
    <w:rsid w:val="002A29A8"/>
    <w:rsid w:val="002B0324"/>
    <w:rsid w:val="002B364B"/>
    <w:rsid w:val="002B5888"/>
    <w:rsid w:val="002B5F44"/>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25B71"/>
    <w:rsid w:val="0033018F"/>
    <w:rsid w:val="00330386"/>
    <w:rsid w:val="00330398"/>
    <w:rsid w:val="0033515A"/>
    <w:rsid w:val="00336660"/>
    <w:rsid w:val="0034091F"/>
    <w:rsid w:val="00341539"/>
    <w:rsid w:val="0034309E"/>
    <w:rsid w:val="00343E26"/>
    <w:rsid w:val="00346FC1"/>
    <w:rsid w:val="003548E7"/>
    <w:rsid w:val="00356494"/>
    <w:rsid w:val="00360BCF"/>
    <w:rsid w:val="00360CF5"/>
    <w:rsid w:val="00365609"/>
    <w:rsid w:val="00370740"/>
    <w:rsid w:val="00372330"/>
    <w:rsid w:val="00385D32"/>
    <w:rsid w:val="00386D04"/>
    <w:rsid w:val="003904D2"/>
    <w:rsid w:val="00391652"/>
    <w:rsid w:val="003917B3"/>
    <w:rsid w:val="003924F8"/>
    <w:rsid w:val="00395FB8"/>
    <w:rsid w:val="003A5453"/>
    <w:rsid w:val="003B3913"/>
    <w:rsid w:val="003B3FE4"/>
    <w:rsid w:val="003B5C84"/>
    <w:rsid w:val="003C12F2"/>
    <w:rsid w:val="003C23C6"/>
    <w:rsid w:val="003C2796"/>
    <w:rsid w:val="003C2981"/>
    <w:rsid w:val="003C7548"/>
    <w:rsid w:val="003D0B66"/>
    <w:rsid w:val="003D31C5"/>
    <w:rsid w:val="003D3413"/>
    <w:rsid w:val="003D37A0"/>
    <w:rsid w:val="003E082D"/>
    <w:rsid w:val="003E22AA"/>
    <w:rsid w:val="003E3831"/>
    <w:rsid w:val="003E4310"/>
    <w:rsid w:val="003E6184"/>
    <w:rsid w:val="003E6693"/>
    <w:rsid w:val="003F1725"/>
    <w:rsid w:val="003F197C"/>
    <w:rsid w:val="003F4940"/>
    <w:rsid w:val="003F49B9"/>
    <w:rsid w:val="00402990"/>
    <w:rsid w:val="00404F53"/>
    <w:rsid w:val="004079A5"/>
    <w:rsid w:val="00410FC3"/>
    <w:rsid w:val="004146B5"/>
    <w:rsid w:val="004205D0"/>
    <w:rsid w:val="0042154A"/>
    <w:rsid w:val="004228BB"/>
    <w:rsid w:val="00423F4A"/>
    <w:rsid w:val="00424217"/>
    <w:rsid w:val="00424588"/>
    <w:rsid w:val="00431197"/>
    <w:rsid w:val="0043182A"/>
    <w:rsid w:val="004331F2"/>
    <w:rsid w:val="00433DB7"/>
    <w:rsid w:val="00434815"/>
    <w:rsid w:val="00443532"/>
    <w:rsid w:val="00445AFD"/>
    <w:rsid w:val="004522C6"/>
    <w:rsid w:val="0045405A"/>
    <w:rsid w:val="0045498D"/>
    <w:rsid w:val="00463371"/>
    <w:rsid w:val="0046691F"/>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4F0E"/>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16C26"/>
    <w:rsid w:val="00521CC2"/>
    <w:rsid w:val="005254B2"/>
    <w:rsid w:val="0053231E"/>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9753E"/>
    <w:rsid w:val="005A2FEE"/>
    <w:rsid w:val="005A5F06"/>
    <w:rsid w:val="005A60B6"/>
    <w:rsid w:val="005A79A6"/>
    <w:rsid w:val="005B05DF"/>
    <w:rsid w:val="005B1E5E"/>
    <w:rsid w:val="005B4ECB"/>
    <w:rsid w:val="005B6A68"/>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3574"/>
    <w:rsid w:val="006244E1"/>
    <w:rsid w:val="00625A0A"/>
    <w:rsid w:val="0063198F"/>
    <w:rsid w:val="00632BF9"/>
    <w:rsid w:val="00633A06"/>
    <w:rsid w:val="006355C1"/>
    <w:rsid w:val="00637E47"/>
    <w:rsid w:val="00642542"/>
    <w:rsid w:val="00642661"/>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3CF2"/>
    <w:rsid w:val="006B4153"/>
    <w:rsid w:val="006B41D9"/>
    <w:rsid w:val="006B6E70"/>
    <w:rsid w:val="006C07B2"/>
    <w:rsid w:val="006C17BB"/>
    <w:rsid w:val="006C17F3"/>
    <w:rsid w:val="006C1ED1"/>
    <w:rsid w:val="006D0B7D"/>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17188"/>
    <w:rsid w:val="00720612"/>
    <w:rsid w:val="007212B8"/>
    <w:rsid w:val="007213F9"/>
    <w:rsid w:val="00722D93"/>
    <w:rsid w:val="00723B4A"/>
    <w:rsid w:val="00734529"/>
    <w:rsid w:val="00743942"/>
    <w:rsid w:val="00746A6F"/>
    <w:rsid w:val="0076287C"/>
    <w:rsid w:val="00764230"/>
    <w:rsid w:val="007656B0"/>
    <w:rsid w:val="00767A7E"/>
    <w:rsid w:val="00767F3C"/>
    <w:rsid w:val="007705C4"/>
    <w:rsid w:val="0077273E"/>
    <w:rsid w:val="0077317C"/>
    <w:rsid w:val="0077588B"/>
    <w:rsid w:val="00781E30"/>
    <w:rsid w:val="00782D99"/>
    <w:rsid w:val="00782EA4"/>
    <w:rsid w:val="00784383"/>
    <w:rsid w:val="00795CCF"/>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8001A2"/>
    <w:rsid w:val="0080171E"/>
    <w:rsid w:val="00801954"/>
    <w:rsid w:val="0080251C"/>
    <w:rsid w:val="0080414F"/>
    <w:rsid w:val="00807653"/>
    <w:rsid w:val="008131FB"/>
    <w:rsid w:val="00814AAD"/>
    <w:rsid w:val="008204C6"/>
    <w:rsid w:val="008225CC"/>
    <w:rsid w:val="008228D3"/>
    <w:rsid w:val="00822CAC"/>
    <w:rsid w:val="00824F6D"/>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9577C"/>
    <w:rsid w:val="008A0D80"/>
    <w:rsid w:val="008B2ED8"/>
    <w:rsid w:val="008B4280"/>
    <w:rsid w:val="008B4AAC"/>
    <w:rsid w:val="008B6E40"/>
    <w:rsid w:val="008B7C4E"/>
    <w:rsid w:val="008C1F9F"/>
    <w:rsid w:val="008C3597"/>
    <w:rsid w:val="008D3812"/>
    <w:rsid w:val="008D5984"/>
    <w:rsid w:val="008D5FBD"/>
    <w:rsid w:val="008D789E"/>
    <w:rsid w:val="008D7B52"/>
    <w:rsid w:val="008E31B3"/>
    <w:rsid w:val="008E4585"/>
    <w:rsid w:val="008E607B"/>
    <w:rsid w:val="008E743E"/>
    <w:rsid w:val="008F412B"/>
    <w:rsid w:val="009000D2"/>
    <w:rsid w:val="00907DBB"/>
    <w:rsid w:val="0091022D"/>
    <w:rsid w:val="009119DB"/>
    <w:rsid w:val="00916E73"/>
    <w:rsid w:val="00924FD7"/>
    <w:rsid w:val="00936E30"/>
    <w:rsid w:val="009451A6"/>
    <w:rsid w:val="00950920"/>
    <w:rsid w:val="009515B3"/>
    <w:rsid w:val="00955A82"/>
    <w:rsid w:val="00956669"/>
    <w:rsid w:val="00960EE9"/>
    <w:rsid w:val="009675EE"/>
    <w:rsid w:val="009678A0"/>
    <w:rsid w:val="0097086D"/>
    <w:rsid w:val="00974406"/>
    <w:rsid w:val="00985218"/>
    <w:rsid w:val="00991D8D"/>
    <w:rsid w:val="00995804"/>
    <w:rsid w:val="009962D2"/>
    <w:rsid w:val="00996579"/>
    <w:rsid w:val="009968EB"/>
    <w:rsid w:val="009A1D7E"/>
    <w:rsid w:val="009A23E7"/>
    <w:rsid w:val="009A5912"/>
    <w:rsid w:val="009A75E1"/>
    <w:rsid w:val="009B4352"/>
    <w:rsid w:val="009B65B7"/>
    <w:rsid w:val="009B7061"/>
    <w:rsid w:val="009C0EDE"/>
    <w:rsid w:val="009C2449"/>
    <w:rsid w:val="009C72C1"/>
    <w:rsid w:val="009C79EE"/>
    <w:rsid w:val="009C7EA7"/>
    <w:rsid w:val="009D54A7"/>
    <w:rsid w:val="009D6A14"/>
    <w:rsid w:val="009E025E"/>
    <w:rsid w:val="009E1207"/>
    <w:rsid w:val="009E3C9B"/>
    <w:rsid w:val="009E73E3"/>
    <w:rsid w:val="009F0F67"/>
    <w:rsid w:val="009F1B00"/>
    <w:rsid w:val="009F3384"/>
    <w:rsid w:val="009F7782"/>
    <w:rsid w:val="00A00B75"/>
    <w:rsid w:val="00A02412"/>
    <w:rsid w:val="00A047E6"/>
    <w:rsid w:val="00A064C8"/>
    <w:rsid w:val="00A12CAC"/>
    <w:rsid w:val="00A1638E"/>
    <w:rsid w:val="00A17D5D"/>
    <w:rsid w:val="00A200CC"/>
    <w:rsid w:val="00A20589"/>
    <w:rsid w:val="00A20972"/>
    <w:rsid w:val="00A217FC"/>
    <w:rsid w:val="00A21858"/>
    <w:rsid w:val="00A225C3"/>
    <w:rsid w:val="00A25E36"/>
    <w:rsid w:val="00A2676D"/>
    <w:rsid w:val="00A27111"/>
    <w:rsid w:val="00A274F9"/>
    <w:rsid w:val="00A34EAC"/>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6E2F"/>
    <w:rsid w:val="00AC2538"/>
    <w:rsid w:val="00AC2ED6"/>
    <w:rsid w:val="00AC30C4"/>
    <w:rsid w:val="00AC4D8C"/>
    <w:rsid w:val="00AD3D73"/>
    <w:rsid w:val="00AD53BD"/>
    <w:rsid w:val="00AD6880"/>
    <w:rsid w:val="00AE01BF"/>
    <w:rsid w:val="00AE59B4"/>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4605"/>
    <w:rsid w:val="00B35F8C"/>
    <w:rsid w:val="00B41873"/>
    <w:rsid w:val="00B41ABB"/>
    <w:rsid w:val="00B42293"/>
    <w:rsid w:val="00B42AED"/>
    <w:rsid w:val="00B42B15"/>
    <w:rsid w:val="00B43DC5"/>
    <w:rsid w:val="00B46025"/>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A3D29"/>
    <w:rsid w:val="00BA4B88"/>
    <w:rsid w:val="00BA6D35"/>
    <w:rsid w:val="00BB1ABF"/>
    <w:rsid w:val="00BB59A8"/>
    <w:rsid w:val="00BC29C4"/>
    <w:rsid w:val="00BC7F4D"/>
    <w:rsid w:val="00BD0180"/>
    <w:rsid w:val="00BD2BC3"/>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5A14"/>
    <w:rsid w:val="00C22FBE"/>
    <w:rsid w:val="00C27FA2"/>
    <w:rsid w:val="00C32E84"/>
    <w:rsid w:val="00C3488A"/>
    <w:rsid w:val="00C3493D"/>
    <w:rsid w:val="00C40D98"/>
    <w:rsid w:val="00C41D2F"/>
    <w:rsid w:val="00C432A9"/>
    <w:rsid w:val="00C518D7"/>
    <w:rsid w:val="00C52002"/>
    <w:rsid w:val="00C5580F"/>
    <w:rsid w:val="00C57384"/>
    <w:rsid w:val="00C60F30"/>
    <w:rsid w:val="00C618D9"/>
    <w:rsid w:val="00C70859"/>
    <w:rsid w:val="00C717D5"/>
    <w:rsid w:val="00C766DD"/>
    <w:rsid w:val="00C844A1"/>
    <w:rsid w:val="00C85319"/>
    <w:rsid w:val="00C86985"/>
    <w:rsid w:val="00C96B43"/>
    <w:rsid w:val="00CA2246"/>
    <w:rsid w:val="00CA5307"/>
    <w:rsid w:val="00CA530A"/>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9A1"/>
    <w:rsid w:val="00CE3A45"/>
    <w:rsid w:val="00CE4CC0"/>
    <w:rsid w:val="00CE686E"/>
    <w:rsid w:val="00CE6F84"/>
    <w:rsid w:val="00CF0511"/>
    <w:rsid w:val="00CF2DA2"/>
    <w:rsid w:val="00CF2E98"/>
    <w:rsid w:val="00D00289"/>
    <w:rsid w:val="00D00C31"/>
    <w:rsid w:val="00D010CB"/>
    <w:rsid w:val="00D025CB"/>
    <w:rsid w:val="00D02B71"/>
    <w:rsid w:val="00D04050"/>
    <w:rsid w:val="00D041C4"/>
    <w:rsid w:val="00D156DE"/>
    <w:rsid w:val="00D27E89"/>
    <w:rsid w:val="00D30824"/>
    <w:rsid w:val="00D3330B"/>
    <w:rsid w:val="00D34D7E"/>
    <w:rsid w:val="00D3583D"/>
    <w:rsid w:val="00D36414"/>
    <w:rsid w:val="00D4117F"/>
    <w:rsid w:val="00D41236"/>
    <w:rsid w:val="00D4612F"/>
    <w:rsid w:val="00D4683B"/>
    <w:rsid w:val="00D5020B"/>
    <w:rsid w:val="00D5093D"/>
    <w:rsid w:val="00D60C93"/>
    <w:rsid w:val="00D611CA"/>
    <w:rsid w:val="00D61762"/>
    <w:rsid w:val="00D63094"/>
    <w:rsid w:val="00D675BF"/>
    <w:rsid w:val="00D702F2"/>
    <w:rsid w:val="00D72C5B"/>
    <w:rsid w:val="00D76D1C"/>
    <w:rsid w:val="00D8156A"/>
    <w:rsid w:val="00D828A7"/>
    <w:rsid w:val="00D83DE8"/>
    <w:rsid w:val="00D946D1"/>
    <w:rsid w:val="00D962C0"/>
    <w:rsid w:val="00D96A64"/>
    <w:rsid w:val="00DA2F4C"/>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F10"/>
    <w:rsid w:val="00DF7175"/>
    <w:rsid w:val="00E0146A"/>
    <w:rsid w:val="00E01B5E"/>
    <w:rsid w:val="00E02E83"/>
    <w:rsid w:val="00E050FE"/>
    <w:rsid w:val="00E113C0"/>
    <w:rsid w:val="00E13888"/>
    <w:rsid w:val="00E20954"/>
    <w:rsid w:val="00E274B2"/>
    <w:rsid w:val="00E30B72"/>
    <w:rsid w:val="00E3491C"/>
    <w:rsid w:val="00E354BC"/>
    <w:rsid w:val="00E448C2"/>
    <w:rsid w:val="00E46620"/>
    <w:rsid w:val="00E57E80"/>
    <w:rsid w:val="00E60994"/>
    <w:rsid w:val="00E610DD"/>
    <w:rsid w:val="00E620B4"/>
    <w:rsid w:val="00E63DB3"/>
    <w:rsid w:val="00E70597"/>
    <w:rsid w:val="00E707AF"/>
    <w:rsid w:val="00E72CF1"/>
    <w:rsid w:val="00E83A87"/>
    <w:rsid w:val="00E85ED2"/>
    <w:rsid w:val="00E90A7E"/>
    <w:rsid w:val="00E91C64"/>
    <w:rsid w:val="00EA3C32"/>
    <w:rsid w:val="00EA63FD"/>
    <w:rsid w:val="00EB0600"/>
    <w:rsid w:val="00EC1BCD"/>
    <w:rsid w:val="00EC3152"/>
    <w:rsid w:val="00ED4859"/>
    <w:rsid w:val="00ED5E8B"/>
    <w:rsid w:val="00ED6654"/>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6ADC"/>
    <w:rsid w:val="00F622AD"/>
    <w:rsid w:val="00F62791"/>
    <w:rsid w:val="00F715D7"/>
    <w:rsid w:val="00F72430"/>
    <w:rsid w:val="00F85338"/>
    <w:rsid w:val="00F86B22"/>
    <w:rsid w:val="00F87249"/>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C76"/>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94DEDF"/>
  <w15:docId w15:val="{8245A728-F390-1F41-AEF3-44A85C629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styleId="UnresolvedMention">
    <w:name w:val="Unresolved Mention"/>
    <w:basedOn w:val="DefaultParagraphFont"/>
    <w:uiPriority w:val="99"/>
    <w:rsid w:val="003F4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690033520">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135097396">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690</Words>
  <Characters>4245</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Alfa Laval’s Anders Lindmark moves from ballast water treatment to exhaust gas cleaning</vt:lpstr>
    </vt:vector>
  </TitlesOfParts>
  <Manager/>
  <Company>Alfa Laval</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Laval’s Anders Lindmark moves from ballast water treatment to exhaust gas cleaning</dc:title>
  <dc:subject/>
  <dc:creator>Anja Simonsson</dc:creator>
  <cp:keywords/>
  <dc:description/>
  <cp:lastModifiedBy>Nicole Clayton</cp:lastModifiedBy>
  <cp:revision>2</cp:revision>
  <cp:lastPrinted>2015-03-03T15:30:00Z</cp:lastPrinted>
  <dcterms:created xsi:type="dcterms:W3CDTF">2019-05-21T06:33:00Z</dcterms:created>
  <dcterms:modified xsi:type="dcterms:W3CDTF">2019-05-21T06:33:00Z</dcterms:modified>
  <cp:category/>
</cp:coreProperties>
</file>